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8962–ОАОФ/2/40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Пачес Илья Олегович;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Легковой автомобиль, марка: BMW, 7 SERIES, VIN: X4XYF81100D184925, 2014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2 002 500.00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А40-25432/2024.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Пачес Илья Олегович.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