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(Дебиторская задолженность к лицам, в отношении которых введены процедуры, применяемые в деле о банкротстве): 2 571 109 527,13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2 571 109 527.13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А41-77785/19.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 Групп".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