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8953–ОАЗФ/2/1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Магакелян Гайк Гвардикович;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«ТРАНССТРОЙГРУПП» (ИНН 5407269999, ОГРН 1045403219520, адрес: 630132, Новосибирская область, г. Новосибирск, ул. Челюскинцев, д. 15, кв. 271) в размере 50%.
Дополнительные сведения о предмете торгов: 1) Оставшаяся доля в уставном капитале ООО «Трансстройгрупп» в размере 50% принадлежит Обществу..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А45-20010/2023.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Магакелян Гайк Гвардикович.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Калинин Роман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Калинин Роман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«23» сентября 2024г. 14:00:00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октября 2024г. 14:00:00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«31» октября 2024г.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(Калинин Роман Сергеевич)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Калинин Роман Сергеевич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