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A287B4" w14:textId="77777777" w:rsidR="00E036F6" w:rsidRDefault="008F0B78">
      <w:pPr>
        <w:pStyle w:val="ae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4" behindDoc="1" locked="0" layoutInCell="1" allowOverlap="1" wp14:anchorId="70CA1082" wp14:editId="12E83E9F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3CF9E1" w14:textId="77777777" w:rsidR="00E036F6" w:rsidRDefault="00E036F6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0C4AFF63" w14:textId="77777777" w:rsidR="00E036F6" w:rsidRDefault="00E036F6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343439DB" w14:textId="77777777" w:rsidR="00E036F6" w:rsidRDefault="00F4436B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</w:t>
      </w:r>
      <w:r w:rsidR="00546F88">
        <w:rPr>
          <w:sz w:val="24"/>
          <w:szCs w:val="24"/>
        </w:rPr>
        <w:t xml:space="preserve"> №</w:t>
      </w:r>
      <w:r w:rsidR="00834EDC">
        <w:rPr>
          <w:sz w:val="24"/>
          <w:szCs w:val="24"/>
        </w:rPr>
        <w:t xml:space="preserve"> </w:t>
      </w:r>
      <w:r w:rsidR="008F0B78">
        <w:rPr>
          <w:sz w:val="24"/>
          <w:szCs w:val="24"/>
        </w:rPr>
        <w:t>8947–ОАОФ/2/1</w:t>
      </w:r>
    </w:p>
    <w:p w14:paraId="529C4593" w14:textId="77777777" w:rsidR="00141362" w:rsidRDefault="008F0B78" w:rsidP="00A64017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</w:t>
      </w:r>
      <w:r w:rsidR="00546F88">
        <w:rPr>
          <w:sz w:val="24"/>
          <w:szCs w:val="24"/>
        </w:rPr>
        <w:t>ПРИЗНАНИИ</w:t>
      </w:r>
      <w:r w:rsidR="00546F88" w:rsidRPr="00546F88">
        <w:rPr>
          <w:sz w:val="24"/>
          <w:szCs w:val="24"/>
        </w:rPr>
        <w:t xml:space="preserve"> </w:t>
      </w:r>
      <w:r w:rsidR="00546F88">
        <w:rPr>
          <w:sz w:val="24"/>
          <w:szCs w:val="24"/>
        </w:rPr>
        <w:t xml:space="preserve">ТОРГОВ В ЭЛЕКТРОННОЙ ФОРМЕ </w:t>
      </w:r>
    </w:p>
    <w:p w14:paraId="5025E906" w14:textId="77777777" w:rsidR="000919BE" w:rsidRPr="00A64017" w:rsidRDefault="000919BE" w:rsidP="000919BE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ПО ЛОТУ № 1</w:t>
      </w:r>
      <w:r w:rsidR="00F4436B">
        <w:rPr>
          <w:sz w:val="24"/>
          <w:szCs w:val="24"/>
        </w:rPr>
        <w:t xml:space="preserve"> НЕСОСТОЯВШИМИСЯ</w:t>
      </w:r>
      <w:r>
        <w:rPr>
          <w:sz w:val="24"/>
          <w:szCs w:val="24"/>
        </w:rPr>
        <w:t xml:space="preserve"> </w:t>
      </w:r>
    </w:p>
    <w:p w14:paraId="5969761A" w14:textId="77777777" w:rsidR="00E036F6" w:rsidRDefault="00E036F6">
      <w:pPr>
        <w:pStyle w:val="ae"/>
        <w:spacing w:before="0" w:after="0" w:line="288" w:lineRule="auto"/>
        <w:ind w:firstLine="0"/>
        <w:rPr>
          <w:sz w:val="26"/>
          <w:szCs w:val="26"/>
        </w:rPr>
      </w:pPr>
    </w:p>
    <w:p w14:paraId="3DE4A501" w14:textId="77777777" w:rsidR="00E036F6" w:rsidRDefault="008F0B78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«31» октября 2024 года</w:t>
      </w:r>
    </w:p>
    <w:p w14:paraId="079ADDE0" w14:textId="77777777" w:rsidR="00E036F6" w:rsidRDefault="00E036F6">
      <w:pPr>
        <w:pStyle w:val="af3"/>
        <w:spacing w:beforeAutospacing="0" w:after="120" w:afterAutospacing="0" w:line="264" w:lineRule="auto"/>
        <w:ind w:left="0" w:firstLine="0"/>
        <w:jc w:val="both"/>
      </w:pPr>
    </w:p>
    <w:p w14:paraId="5B3E8AED" w14:textId="77777777" w:rsidR="00F4436B" w:rsidRPr="000F798D" w:rsidRDefault="00F4436B" w:rsidP="00F4436B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1. Форма проведения торгов и подачи ценовых предложений</w:t>
      </w:r>
    </w:p>
    <w:p w14:paraId="09649AEA" w14:textId="77777777" w:rsidR="00F4436B" w:rsidRPr="000F798D" w:rsidRDefault="00F4436B" w:rsidP="00F4436B">
      <w:pPr>
        <w:spacing w:before="60" w:after="60" w:line="264" w:lineRule="auto"/>
        <w:ind w:firstLine="567"/>
      </w:pPr>
      <w:r w:rsidRPr="000F798D">
        <w:t>Открытый аукцион с открытой формой представления предложений о цене.</w:t>
      </w:r>
    </w:p>
    <w:p w14:paraId="7397BD4D" w14:textId="77777777" w:rsidR="00F4436B" w:rsidRPr="000F798D" w:rsidRDefault="00F4436B" w:rsidP="00F4436B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1F4618F4" w14:textId="77777777" w:rsidR="00F4436B" w:rsidRPr="000F798D" w:rsidRDefault="00F4436B" w:rsidP="00F4436B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8947-ОАОФ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Открытый аукцион с открытой формой представления предложений о цене, должник ОАО "РУМО";</w:t>
      </w:r>
    </w:p>
    <w:p w14:paraId="5F38045B" w14:textId="77777777" w:rsidR="00F4436B" w:rsidRPr="000F798D" w:rsidRDefault="00F4436B" w:rsidP="00F4436B">
      <w:pPr>
        <w:spacing w:before="120" w:after="120" w:line="264" w:lineRule="auto"/>
        <w:ind w:firstLine="215"/>
        <w:rPr>
          <w:b/>
          <w:bCs/>
        </w:rPr>
      </w:pPr>
      <w:bookmarkStart w:id="0" w:name="_Hlk37882833"/>
      <w:r w:rsidRPr="000F798D">
        <w:rPr>
          <w:b/>
          <w:bCs/>
        </w:rPr>
        <w:t>3. Номер и наименование лота</w:t>
      </w:r>
    </w:p>
    <w:p w14:paraId="030C0E59" w14:textId="77777777" w:rsidR="00F4436B" w:rsidRPr="000F798D" w:rsidRDefault="00F4436B" w:rsidP="00F4436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Имущество, находящееся в залоге у ООО «Румо Инвест» (ИНН 7731283678) и «СэйджЛайн Бизнес Инк» (рег. №225837): 1. Здание (Спортивный комплекс технического училища), пл. 1109,2 кв. м, КН 52:18:0050272:111, расположено по адресу: Н. Новгород, ул. Партизанская, д. 10А; 2. Здание (Поликлиника), пл. 502,9 кв. м, КН 52:18:0050294:109, расположено по адресу: Н. Новгород, Ленинский, ул. Адмирала Нахимова, д. 13; 3. Здание (Главная контора), пл. 2910,7 кв. м, КН 52:18:0050294:110, расположено по адресу: Н. Новгород, Ленинский, ул. Адмирала Нахимова, д. 13; 4. Помещение (Этаж №1, Антресоль №1), пл. 9005,5 кв. м, КН 52:18:0050294:294, расположено по адресу: Н. Новгород, Ленинский, ул. Адмирала Нахимова, д. 13, пом. ВП3; 5. Здание (Здание ТЭЦ-18 цех, Главное здание ТЭЦ), пл. 2602 кв. м, КН 52:18:0050294:1193, расположено по адресу: Н. Новгород, Ленинский, ул. Адмирала Нахимова, д. 13..</w:t>
      </w:r>
    </w:p>
    <w:p w14:paraId="008F2668" w14:textId="77777777" w:rsidR="00F4436B" w:rsidRPr="000F798D" w:rsidRDefault="00F4436B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EC10E7F" w14:textId="77777777" w:rsidR="00F4436B" w:rsidRDefault="00F4436B" w:rsidP="00F4436B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1" w:name="_Hlk37862099"/>
      <w:r w:rsidRPr="00964332">
        <w:t>201 922 000.00 руб.</w:t>
      </w:r>
      <w:bookmarkStart w:id="2" w:name="__DdeLink__401_1669373830"/>
      <w:bookmarkEnd w:id="2"/>
      <w:r w:rsidRPr="00964332">
        <w:t xml:space="preserve"> </w:t>
      </w:r>
      <w:bookmarkStart w:id="3" w:name="_Hlk37937183"/>
      <w:bookmarkEnd w:id="1"/>
    </w:p>
    <w:p w14:paraId="1F55D6C7" w14:textId="77777777" w:rsidR="00B47BE0" w:rsidRDefault="00B47BE0" w:rsidP="00B47BE0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4" w:name="_Hlk38152713"/>
      <w:bookmarkEnd w:id="3"/>
      <w:r>
        <w:t>5</w:t>
      </w:r>
      <w:r w:rsidRPr="00D451F2">
        <w:t xml:space="preserve">. </w:t>
      </w:r>
      <w:r>
        <w:t>Номер</w:t>
      </w:r>
      <w:r w:rsidRPr="00AF6F9F">
        <w:t xml:space="preserve"> дела о банкротстве</w:t>
      </w:r>
    </w:p>
    <w:p w14:paraId="3B1D634C" w14:textId="77777777" w:rsidR="00B47BE0" w:rsidRPr="00D451F2" w:rsidRDefault="00B47BE0" w:rsidP="00B47BE0">
      <w:pPr>
        <w:spacing w:after="120" w:line="264" w:lineRule="auto"/>
        <w:ind w:firstLine="567"/>
      </w:pPr>
      <w:r w:rsidRPr="000919BE">
        <w:t>А43-3036/2016 26-13.</w:t>
      </w:r>
    </w:p>
    <w:p w14:paraId="71771FD7" w14:textId="77777777" w:rsidR="00B47BE0" w:rsidRPr="00D451F2" w:rsidRDefault="00B47BE0" w:rsidP="00B47BE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Pr="00D451F2">
        <w:t xml:space="preserve">. </w:t>
      </w:r>
      <w:r>
        <w:t>Наименование арбитражного суда</w:t>
      </w:r>
    </w:p>
    <w:p w14:paraId="020D7505" w14:textId="77777777" w:rsidR="000F6068" w:rsidRDefault="00B47BE0" w:rsidP="00B47BE0">
      <w:pPr>
        <w:spacing w:after="120" w:line="264" w:lineRule="auto"/>
        <w:ind w:firstLine="567"/>
      </w:pPr>
      <w:r w:rsidRPr="000919BE">
        <w:t>Арбитражный суд Нижегородской области.</w:t>
      </w:r>
    </w:p>
    <w:bookmarkEnd w:id="4"/>
    <w:p w14:paraId="594EE24F" w14:textId="77777777" w:rsidR="00F4436B" w:rsidRPr="000F798D" w:rsidRDefault="000F6068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F4436B" w:rsidRPr="000F798D">
        <w:rPr>
          <w:b/>
          <w:bCs/>
        </w:rPr>
        <w:t xml:space="preserve">. </w:t>
      </w:r>
      <w:bookmarkStart w:id="5" w:name="_Hlk37884772"/>
      <w:r w:rsidR="00F4436B" w:rsidRPr="000F798D">
        <w:rPr>
          <w:b/>
          <w:bCs/>
        </w:rPr>
        <w:t>Наименование должника</w:t>
      </w:r>
      <w:bookmarkEnd w:id="5"/>
    </w:p>
    <w:p w14:paraId="424CD1F5" w14:textId="77777777" w:rsidR="00F4436B" w:rsidRPr="000F798D" w:rsidRDefault="00F4436B" w:rsidP="00F4436B">
      <w:pPr>
        <w:spacing w:after="120" w:line="264" w:lineRule="auto"/>
        <w:ind w:firstLine="567"/>
      </w:pPr>
      <w:r w:rsidRPr="000F798D">
        <w:t>ОАО "РУМО".</w:t>
      </w:r>
    </w:p>
    <w:p w14:paraId="181F8C02" w14:textId="77777777" w:rsidR="00F4436B" w:rsidRPr="000F798D" w:rsidRDefault="000F6068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436B" w:rsidRPr="000F798D">
        <w:rPr>
          <w:b/>
          <w:bCs/>
        </w:rPr>
        <w:t>. Арбитражный управляющий должника</w:t>
      </w:r>
    </w:p>
    <w:p w14:paraId="0D4AE0B4" w14:textId="2C43E9E1" w:rsidR="00F4436B" w:rsidRDefault="00CC68AA" w:rsidP="00F4436B">
      <w:pPr>
        <w:spacing w:after="120" w:line="264" w:lineRule="auto"/>
        <w:ind w:firstLine="567"/>
        <w:rPr>
          <w:lang w:val="en-US"/>
        </w:rPr>
      </w:pPr>
      <w:r w:rsidRPr="00CC68AA">
        <w:rPr>
          <w:lang w:val="en-US"/>
        </w:rPr>
        <w:t>Антонов Алексей Андреевич</w:t>
      </w:r>
      <w:bookmarkStart w:id="6" w:name="_GoBack"/>
      <w:bookmarkEnd w:id="6"/>
      <w:r w:rsidR="00F4436B" w:rsidRPr="000F798D">
        <w:rPr>
          <w:lang w:val="en-US"/>
        </w:rPr>
        <w:t>.</w:t>
      </w:r>
    </w:p>
    <w:p w14:paraId="0C9B00CE" w14:textId="77777777" w:rsidR="000F6068" w:rsidRPr="00CC68AA" w:rsidRDefault="000F6068" w:rsidP="000F6068">
      <w:pPr>
        <w:pStyle w:val="af3"/>
        <w:spacing w:before="120" w:beforeAutospacing="0" w:after="120" w:afterAutospacing="0" w:line="264" w:lineRule="auto"/>
        <w:ind w:left="0" w:firstLine="215"/>
        <w:jc w:val="both"/>
      </w:pPr>
      <w:r w:rsidRPr="00CC68AA">
        <w:t xml:space="preserve">9. </w:t>
      </w:r>
      <w:r>
        <w:t>Организатор</w:t>
      </w:r>
      <w:r w:rsidRPr="00CC68AA">
        <w:t xml:space="preserve"> </w:t>
      </w:r>
      <w:r>
        <w:t>торгов</w:t>
      </w:r>
      <w:r w:rsidRPr="00CC68AA">
        <w:t xml:space="preserve"> </w:t>
      </w:r>
    </w:p>
    <w:p w14:paraId="317AA725" w14:textId="77777777" w:rsidR="000F6068" w:rsidRPr="00CC68AA" w:rsidRDefault="000F6068" w:rsidP="000F6068">
      <w:pPr>
        <w:spacing w:after="120" w:line="264" w:lineRule="auto"/>
        <w:ind w:firstLine="567"/>
      </w:pPr>
      <w:r w:rsidRPr="00CC68AA">
        <w:t>Общество с ограниченной ответственностью «Правовое бюро».</w:t>
      </w:r>
    </w:p>
    <w:bookmarkEnd w:id="0"/>
    <w:p w14:paraId="496AF4C8" w14:textId="77777777" w:rsidR="00F4436B" w:rsidRPr="000F798D" w:rsidRDefault="000F6068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F4436B" w:rsidRPr="000F798D">
        <w:rPr>
          <w:b/>
          <w:bCs/>
        </w:rPr>
        <w:t>. Оператор электронной площадки и место проведения торгов</w:t>
      </w:r>
    </w:p>
    <w:p w14:paraId="273D7B4B" w14:textId="77777777" w:rsidR="00E06AD8" w:rsidRDefault="00E06AD8" w:rsidP="00F4436B">
      <w:pPr>
        <w:spacing w:after="120" w:line="264" w:lineRule="auto"/>
        <w:ind w:left="567"/>
      </w:pPr>
      <w:r w:rsidRPr="000F798D">
        <w:t xml:space="preserve">Оператор электронной площадки: ООО «ВЭТП» </w:t>
      </w:r>
      <w:r>
        <w:t>(а</w:t>
      </w:r>
      <w:r w:rsidRPr="000F798D">
        <w:t xml:space="preserve">дрес: 390037, </w:t>
      </w:r>
      <w:r>
        <w:t xml:space="preserve">РФ, </w:t>
      </w:r>
      <w:r w:rsidRPr="000F798D">
        <w:t>Рязанская область, г. Рязань, ул. Зубковой, д.18в</w:t>
      </w:r>
      <w:r>
        <w:t xml:space="preserve">, </w:t>
      </w:r>
      <w:r w:rsidRPr="000F798D">
        <w:t>ИНН: 6230079253</w:t>
      </w:r>
      <w:r>
        <w:t xml:space="preserve">, ОГРН: </w:t>
      </w:r>
      <w:r w:rsidRPr="00CA0472">
        <w:t>1126230004449</w:t>
      </w:r>
      <w:r w:rsidRPr="000F798D">
        <w:t>).</w:t>
      </w:r>
    </w:p>
    <w:p w14:paraId="7CAFAF87" w14:textId="77777777" w:rsidR="00F4436B" w:rsidRPr="000F798D" w:rsidRDefault="00F4436B" w:rsidP="00F4436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p w14:paraId="7AEDD296" w14:textId="77777777" w:rsidR="00F4436B" w:rsidRPr="000F798D" w:rsidRDefault="000F6068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F4436B" w:rsidRPr="000F798D">
        <w:rPr>
          <w:b/>
          <w:bCs/>
        </w:rPr>
        <w:t xml:space="preserve">. </w:t>
      </w:r>
      <w:bookmarkStart w:id="7" w:name="_Hlk37884187"/>
      <w:r w:rsidR="00F4436B" w:rsidRPr="000F798D">
        <w:rPr>
          <w:b/>
          <w:bCs/>
        </w:rPr>
        <w:t>Дата и время проведения торгов в электронной форме</w:t>
      </w:r>
      <w:bookmarkEnd w:id="7"/>
    </w:p>
    <w:p w14:paraId="10B4D123" w14:textId="77777777" w:rsidR="00F4436B" w:rsidRPr="000F798D" w:rsidRDefault="00F4436B" w:rsidP="00F4436B">
      <w:pPr>
        <w:spacing w:after="120" w:line="264" w:lineRule="auto"/>
        <w:ind w:left="142" w:firstLine="425"/>
      </w:pPr>
      <w:r w:rsidRPr="000F798D">
        <w:t>Дата начала представления заявок: «23» сентября 2024г. 11:00:00</w:t>
      </w:r>
    </w:p>
    <w:p w14:paraId="03C7DCF2" w14:textId="77777777" w:rsidR="00F4436B" w:rsidRPr="000F798D" w:rsidRDefault="00F4436B" w:rsidP="00F4436B">
      <w:pPr>
        <w:spacing w:after="120" w:line="264" w:lineRule="auto"/>
        <w:ind w:left="142" w:firstLine="425"/>
      </w:pPr>
      <w:r w:rsidRPr="000F798D">
        <w:t>Дата окончания представления заявок: «28» октября 2024г. 11:00:00</w:t>
      </w:r>
    </w:p>
    <w:p w14:paraId="2573F05B" w14:textId="77777777" w:rsidR="00F4436B" w:rsidRPr="000F798D" w:rsidRDefault="00F4436B" w:rsidP="00F4436B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8" w:name="_Hlk37883074"/>
      <w:r w:rsidRPr="000F798D">
        <w:t>«31» октября 2024г. 11:00:00</w:t>
      </w:r>
    </w:p>
    <w:bookmarkEnd w:id="8"/>
    <w:p w14:paraId="6BD88EA0" w14:textId="65F3BE56" w:rsidR="00E036F6" w:rsidRDefault="00F4436B" w:rsidP="00F4436B">
      <w:pPr>
        <w:spacing w:after="120" w:line="264" w:lineRule="auto"/>
        <w:ind w:left="142" w:firstLine="425"/>
      </w:pPr>
      <w:r w:rsidRPr="000F798D">
        <w:lastRenderedPageBreak/>
        <w:t>Дата подведени</w:t>
      </w:r>
      <w:r w:rsidR="006C4FE6">
        <w:t>я</w:t>
      </w:r>
      <w:r w:rsidRPr="000F798D">
        <w:t xml:space="preserve"> результатов торгов: «31» октября 2024г. 12:00:00</w:t>
      </w:r>
    </w:p>
    <w:p w14:paraId="6DE47979" w14:textId="77777777" w:rsidR="00F4436B" w:rsidRDefault="00F4436B" w:rsidP="00F4436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0F6068">
        <w:t>2</w:t>
      </w:r>
      <w:r>
        <w:t>.</w:t>
      </w:r>
      <w:r w:rsidRPr="007A454C">
        <w:t xml:space="preserve"> </w:t>
      </w:r>
      <w:r>
        <w:t>Перечень участников</w:t>
      </w:r>
    </w:p>
    <w:p w14:paraId="7114FFC7" w14:textId="77777777" w:rsidR="00F4436B" w:rsidRDefault="00F4436B" w:rsidP="00F4436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8947–ОАОФ/2/1</w:t>
      </w:r>
      <w:r>
        <w:t xml:space="preserve"> от </w:t>
      </w:r>
      <w:r>
        <w:rPr>
          <w:u w:val="single"/>
        </w:rPr>
        <w:t>«28» октября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F4436B" w:rsidRPr="00CC68AA" w14:paraId="1E09F524" w14:textId="77777777" w:rsidTr="00E55C0F">
        <w:tc>
          <w:tcPr>
            <w:tcW w:w="8636" w:type="dxa"/>
            <w:shd w:val="clear" w:color="auto" w:fill="auto"/>
          </w:tcPr>
          <w:p w14:paraId="4DA579FE" w14:textId="77777777" w:rsidR="00F4436B" w:rsidRPr="00964332" w:rsidRDefault="00F4436B" w:rsidP="00E55C0F">
            <w:pPr>
              <w:rPr>
                <w:lang w:val="en-US"/>
              </w:rPr>
            </w:pPr>
            <w:r w:rsidRPr="00964332">
              <w:rPr>
                <w:b/>
                <w:lang w:val="en-US"/>
              </w:rPr>
              <w:t xml:space="preserve">1. </w:t>
            </w:r>
            <w:r w:rsidRPr="00964332">
              <w:rPr>
                <w:b/>
                <w:bCs/>
                <w:lang w:val="en-US"/>
              </w:rPr>
              <w:t>ОБЩЕСТВО С ОГРАНИЧЕННОЙ ОТВЕТСТВЕННОСТЬЮ "ИНДУСТРИАЛЬНЫЙ ПАРК "РУМО"</w:t>
            </w:r>
          </w:p>
          <w:p w14:paraId="6045D31F" w14:textId="77777777" w:rsidR="00F4436B" w:rsidRPr="00964332" w:rsidRDefault="00F4436B" w:rsidP="00E55C0F">
            <w:pPr>
              <w:rPr>
                <w:lang w:val="en-US"/>
              </w:rPr>
            </w:pPr>
            <w:r w:rsidRPr="00964332">
              <w:rPr>
                <w:lang w:val="en-US"/>
              </w:rPr>
              <w:t>(ОГРН:1207700080940)</w:t>
            </w:r>
          </w:p>
          <w:p w14:paraId="71C141E5" w14:textId="77777777" w:rsidR="00F4436B" w:rsidRPr="00362901" w:rsidRDefault="00F4436B" w:rsidP="00E55C0F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 w:rsidRPr="00964332">
              <w:t>Заявка</w:t>
            </w:r>
            <w:r w:rsidRPr="00964332">
              <w:rPr>
                <w:lang w:val="en-US"/>
              </w:rPr>
              <w:t xml:space="preserve"> </w:t>
            </w:r>
            <w:r w:rsidRPr="00964332">
              <w:t>принята</w:t>
            </w:r>
            <w:r w:rsidRPr="00964332">
              <w:rPr>
                <w:lang w:val="en-US"/>
              </w:rPr>
              <w:t xml:space="preserve">: </w:t>
            </w:r>
            <w:r w:rsidRPr="00964332">
              <w:t>дата</w:t>
            </w:r>
            <w:r w:rsidRPr="00964332">
              <w:rPr>
                <w:lang w:val="en-US"/>
              </w:rPr>
              <w:t xml:space="preserve"> </w:t>
            </w:r>
            <w:r w:rsidRPr="00964332">
              <w:rPr>
                <w:u w:val="single"/>
                <w:lang w:val="en-US"/>
              </w:rPr>
              <w:t>«28» октября 2024 года,  </w:t>
            </w:r>
            <w:r w:rsidRPr="00964332">
              <w:rPr>
                <w:u w:val="single"/>
              </w:rPr>
              <w:t>время</w:t>
            </w:r>
            <w:proofErr w:type="gramEnd"/>
            <w:r w:rsidRPr="00964332">
              <w:rPr>
                <w:u w:val="single"/>
                <w:lang w:val="en-US"/>
              </w:rPr>
              <w:t>: 09:55:55;</w:t>
            </w:r>
          </w:p>
        </w:tc>
      </w:tr>
    </w:tbl>
    <w:p w14:paraId="7F0E1ECC" w14:textId="0C71FF62" w:rsidR="00E036F6" w:rsidRDefault="00B92938" w:rsidP="007D066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0F6068">
        <w:t>3</w:t>
      </w:r>
      <w:r w:rsidR="008F0B78">
        <w:t>.</w:t>
      </w:r>
      <w:r w:rsidR="008F0B78" w:rsidRPr="00834EDC">
        <w:t xml:space="preserve"> Предложени</w:t>
      </w:r>
      <w:r w:rsidR="001D7FA1">
        <w:t>е</w:t>
      </w:r>
      <w:r w:rsidR="008F0B78" w:rsidRPr="00834EDC">
        <w:t xml:space="preserve"> о цене приобретения лота</w:t>
      </w:r>
    </w:p>
    <w:p w14:paraId="5BC06534" w14:textId="689AA87C" w:rsidR="00E036F6" w:rsidRDefault="008F0B78" w:rsidP="007D0669">
      <w:pPr>
        <w:spacing w:after="120" w:line="264" w:lineRule="auto"/>
        <w:ind w:left="567"/>
      </w:pPr>
      <w:bookmarkStart w:id="9" w:name="_Hlk37851796"/>
      <w:r>
        <w:t xml:space="preserve">В </w:t>
      </w:r>
      <w:r w:rsidR="001D7FA1">
        <w:t>период приёма заявок</w:t>
      </w:r>
      <w:r>
        <w:t>, участник</w:t>
      </w:r>
      <w:r w:rsidR="001D7FA1">
        <w:t>ом</w:t>
      </w:r>
      <w:r>
        <w:t xml:space="preserve"> торгов был</w:t>
      </w:r>
      <w:r w:rsidR="001D7FA1">
        <w:t>о</w:t>
      </w:r>
      <w:r w:rsidR="00076A89">
        <w:t xml:space="preserve"> </w:t>
      </w:r>
      <w:r w:rsidR="001D7FA1">
        <w:t>представлено</w:t>
      </w:r>
      <w:r>
        <w:t xml:space="preserve"> следующ</w:t>
      </w:r>
      <w:r w:rsidR="001D7FA1">
        <w:t>е</w:t>
      </w:r>
      <w:r>
        <w:t>е ценов</w:t>
      </w:r>
      <w:r w:rsidR="001D7FA1">
        <w:t>о</w:t>
      </w:r>
      <w:r>
        <w:t>е предложени</w:t>
      </w:r>
      <w:r w:rsidR="001D7FA1">
        <w:t>е</w:t>
      </w:r>
      <w:r>
        <w:t xml:space="preserve">: </w:t>
      </w:r>
    </w:p>
    <w:tbl>
      <w:tblPr>
        <w:tblW w:w="5085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8" w:type="dxa"/>
        </w:tblCellMar>
        <w:tblLook w:val="04A0" w:firstRow="1" w:lastRow="0" w:firstColumn="1" w:lastColumn="0" w:noHBand="0" w:noVBand="1"/>
      </w:tblPr>
      <w:tblGrid>
        <w:gridCol w:w="4167"/>
        <w:gridCol w:w="2207"/>
        <w:gridCol w:w="2831"/>
      </w:tblGrid>
      <w:tr w:rsidR="00E036F6" w14:paraId="10ADF0BC" w14:textId="77777777" w:rsidTr="00B2293B">
        <w:trPr>
          <w:jc w:val="center"/>
        </w:trPr>
        <w:tc>
          <w:tcPr>
            <w:tcW w:w="41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bookmarkEnd w:id="9"/>
          <w:p w14:paraId="7EF767B5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20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74529990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83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1FDA319C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E036F6" w14:paraId="5E514557" w14:textId="77777777" w:rsidTr="00B2293B">
        <w:trPr>
          <w:jc w:val="center"/>
        </w:trPr>
        <w:tc>
          <w:tcPr>
            <w:tcW w:w="41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7BF92593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ОБЩЕСТВО С ОГРАНИЧЕННОЙ ОТВЕТСТВЕННОСТЬЮ "ИНДУСТРИАЛЬНЫЙ ПАРК "РУМО"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20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20236AF8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201 922 000.00</w:t>
            </w:r>
          </w:p>
        </w:tc>
        <w:tc>
          <w:tcPr>
            <w:tcW w:w="283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09CB7B99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28.10.2024 09:55:55.536449</w:t>
            </w:r>
          </w:p>
        </w:tc>
      </w:tr>
    </w:tbl>
    <w:p w14:paraId="6EDE139D" w14:textId="77777777" w:rsidR="00E036F6" w:rsidRDefault="00555268" w:rsidP="007D066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0F6068">
        <w:t>4</w:t>
      </w:r>
      <w:r w:rsidR="008F0B78">
        <w:t xml:space="preserve">. </w:t>
      </w:r>
      <w:r>
        <w:t>Результаты проведения торгов в электронной форме</w:t>
      </w:r>
    </w:p>
    <w:p w14:paraId="58A35549" w14:textId="3453B0BE" w:rsidR="008419E1" w:rsidRPr="00F411AF" w:rsidRDefault="008419E1" w:rsidP="008419E1">
      <w:pPr>
        <w:spacing w:after="120" w:line="264" w:lineRule="auto"/>
        <w:ind w:left="567"/>
      </w:pPr>
      <w:r w:rsidRPr="00F411AF">
        <w:t xml:space="preserve">В связи с тем, что </w:t>
      </w:r>
      <w:r w:rsidR="00C36A9B">
        <w:t>к</w:t>
      </w:r>
      <w:r w:rsidRPr="00F411AF">
        <w:t xml:space="preserve"> участи</w:t>
      </w:r>
      <w:r w:rsidR="00C36A9B">
        <w:t>ю</w:t>
      </w:r>
      <w:r w:rsidRPr="00F411AF">
        <w:t xml:space="preserve"> в торгах был допущен только один участник, </w:t>
      </w:r>
      <w:r w:rsidRPr="00973A17">
        <w:t xml:space="preserve">организатором </w:t>
      </w:r>
      <w:r w:rsidRPr="00F4436B">
        <w:t xml:space="preserve">торгов принято </w:t>
      </w:r>
      <w:r w:rsidRPr="00826D48">
        <w:rPr>
          <w:b/>
          <w:bCs/>
        </w:rPr>
        <w:t>решение о признании торгов несостоявшимися.</w:t>
      </w:r>
    </w:p>
    <w:p w14:paraId="0D0BB70D" w14:textId="77777777" w:rsidR="008419E1" w:rsidRDefault="008419E1" w:rsidP="008419E1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</w:t>
      </w:r>
      <w:r w:rsidR="00546F88">
        <w:t xml:space="preserve"> лота</w:t>
      </w:r>
      <w:r>
        <w:t xml:space="preserve">, договор купли-продажи предприятия может быть заключен </w:t>
      </w:r>
      <w:r w:rsidR="00546F88">
        <w:t xml:space="preserve">арбитражным </w:t>
      </w:r>
      <w:r>
        <w:t>управляющим с этим участником торгов в соответствии с представленным им предложением о цене предприятия.</w:t>
      </w:r>
    </w:p>
    <w:p w14:paraId="157A25EC" w14:textId="77777777" w:rsidR="008419E1" w:rsidRDefault="008419E1" w:rsidP="008419E1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12" w:name="_Hlk38152492"/>
      <w:r>
        <w:t>1</w:t>
      </w:r>
      <w:r w:rsidR="000F6068">
        <w:t>5</w:t>
      </w:r>
      <w:r>
        <w:t xml:space="preserve">. </w:t>
      </w:r>
      <w:r w:rsidRPr="00A158DD">
        <w:t>Порядок и срок заключения договора купли-продажи</w:t>
      </w:r>
    </w:p>
    <w:p w14:paraId="0A0D8B0E" w14:textId="77777777" w:rsidR="008419E1" w:rsidRPr="00E06F12" w:rsidRDefault="008419E1" w:rsidP="008419E1">
      <w:pPr>
        <w:spacing w:after="120" w:line="264" w:lineRule="auto"/>
        <w:ind w:left="567"/>
      </w:pPr>
      <w:r w:rsidRPr="00E06F12">
        <w:t>В случае, если не были представлены заявки на участие в торгах, ни один из Участников торгов не сделал предложения по цене или к участию в торгах был допущен только один Участник, торги признается несостоявшимся. Если к участию в торгах был допущен только один участник, заявка которого содержит предложение о цене лота не ниже установленной НПЦ, договор купли-продажи (далее – ДКП) заключается с этим участником торгов в соответствии с представленным им предложением о цене. С победителем торгов (ед. участником) подписывается ДКП в течение 5 к.дн., с даты получения им предложения о заключении ДКП, задаток засчитывается в счет исполнения обязательств по заключенному ДКП.</w:t>
      </w:r>
    </w:p>
    <w:p w14:paraId="449C5407" w14:textId="77777777" w:rsidR="008419E1" w:rsidRDefault="000F6068" w:rsidP="008419E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16</w:t>
      </w:r>
      <w:r w:rsidR="008419E1">
        <w:t xml:space="preserve">. </w:t>
      </w:r>
      <w:r>
        <w:t>Сроки платежей, реквизиты счетов, на которые вносятся платежи</w:t>
      </w:r>
    </w:p>
    <w:p w14:paraId="3C50765F" w14:textId="77777777" w:rsidR="008419E1" w:rsidRPr="002F7D85" w:rsidRDefault="008419E1" w:rsidP="008419E1">
      <w:pPr>
        <w:spacing w:after="120" w:line="264" w:lineRule="auto"/>
        <w:ind w:left="567"/>
      </w:pPr>
      <w:r w:rsidRPr="00E06F12">
        <w:t>Оплата в соответствии с ДКП должна быть осуществлена покупателем в течение 30 дней со дня подписания ДКП по следующим реквизитам: ОАО «РУМО» (ИНН 5258000068, КПП 525801001) р/с №40702810301100025663 в АО «Альфа-Банк», БИК 044525593, к/с №30101810200000000593.</w:t>
      </w:r>
    </w:p>
    <w:bookmarkEnd w:id="12"/>
    <w:p w14:paraId="75D9EE94" w14:textId="77777777" w:rsidR="00555268" w:rsidRPr="00E03D0D" w:rsidRDefault="00555268" w:rsidP="006D339E">
      <w:pPr>
        <w:pStyle w:val="af3"/>
        <w:spacing w:before="240" w:beforeAutospacing="0" w:after="120" w:afterAutospacing="0" w:line="264" w:lineRule="auto"/>
        <w:ind w:left="426" w:firstLine="0"/>
        <w:jc w:val="both"/>
      </w:pPr>
      <w:r w:rsidRPr="00E03D0D">
        <w:t xml:space="preserve">Торги проведены в соответствии с Федеральным законом от 26 октября </w:t>
      </w:r>
      <w:smartTag w:uri="urn:schemas-microsoft-com:office:smarttags" w:element="metricconverter">
        <w:smartTagPr>
          <w:attr w:name="ProductID" w:val="2002 г"/>
        </w:smartTagPr>
        <w:r w:rsidRPr="00E03D0D">
          <w:t>2002 г</w:t>
        </w:r>
      </w:smartTag>
      <w:r w:rsidRPr="00E03D0D">
        <w:t>. №127-ФЗ «О несостоятельности (банкротстве)».</w:t>
      </w:r>
    </w:p>
    <w:p w14:paraId="44A29C53" w14:textId="77777777" w:rsidR="00555268" w:rsidRPr="002F7D85" w:rsidRDefault="00555268" w:rsidP="00555268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2D540009" w14:textId="77777777" w:rsidR="00555268" w:rsidRPr="002F7D85" w:rsidRDefault="00555268" w:rsidP="00555268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«Правовое бюро») </w:t>
      </w:r>
    </w:p>
    <w:p w14:paraId="0A92119F" w14:textId="77777777" w:rsidR="00555268" w:rsidRPr="007A454C" w:rsidRDefault="00555268" w:rsidP="00555268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ВАСИЛЬЕВ АНТОН ПАВЛОВИЧ</w:t>
      </w:r>
    </w:p>
    <w:p w14:paraId="20BAA4A8" w14:textId="77777777" w:rsidR="00E036F6" w:rsidRPr="00555268" w:rsidRDefault="00E036F6" w:rsidP="00555268">
      <w:pPr>
        <w:spacing w:after="120" w:line="264" w:lineRule="auto"/>
        <w:rPr>
          <w:lang w:val="en-US"/>
        </w:rPr>
      </w:pPr>
    </w:p>
    <w:p w14:paraId="334B74BC" w14:textId="77777777" w:rsidR="00E036F6" w:rsidRPr="00834EDC" w:rsidRDefault="00E036F6" w:rsidP="00546F88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E036F6" w:rsidRPr="00834EDC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71DDD8" w14:textId="77777777" w:rsidR="00E96F83" w:rsidRDefault="00E96F83">
      <w:r>
        <w:separator/>
      </w:r>
    </w:p>
  </w:endnote>
  <w:endnote w:type="continuationSeparator" w:id="0">
    <w:p w14:paraId="70B3A468" w14:textId="77777777" w:rsidR="00E96F83" w:rsidRDefault="00E96F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579D51" w14:textId="77777777" w:rsidR="00E96F83" w:rsidRDefault="00E96F83">
      <w:r>
        <w:separator/>
      </w:r>
    </w:p>
  </w:footnote>
  <w:footnote w:type="continuationSeparator" w:id="0">
    <w:p w14:paraId="6D946E90" w14:textId="77777777" w:rsidR="00E96F83" w:rsidRDefault="00E96F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4CA74E" w14:textId="77777777" w:rsidR="00E036F6" w:rsidRDefault="008F0B78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526D5A5E" wp14:editId="4830B22C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95pt;margin-top:-35.3pt;width:595.4pt;height:842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6F6"/>
    <w:rsid w:val="00076A89"/>
    <w:rsid w:val="000919BE"/>
    <w:rsid w:val="000F6068"/>
    <w:rsid w:val="001221D7"/>
    <w:rsid w:val="00141362"/>
    <w:rsid w:val="001D7FA1"/>
    <w:rsid w:val="002B1CC4"/>
    <w:rsid w:val="00410955"/>
    <w:rsid w:val="00546F88"/>
    <w:rsid w:val="00555268"/>
    <w:rsid w:val="00584451"/>
    <w:rsid w:val="00624141"/>
    <w:rsid w:val="00682A03"/>
    <w:rsid w:val="006B4C25"/>
    <w:rsid w:val="006C4FE6"/>
    <w:rsid w:val="006D339E"/>
    <w:rsid w:val="00775DDD"/>
    <w:rsid w:val="007D0669"/>
    <w:rsid w:val="00826D48"/>
    <w:rsid w:val="00834EDC"/>
    <w:rsid w:val="008419E1"/>
    <w:rsid w:val="0088189F"/>
    <w:rsid w:val="008F0B78"/>
    <w:rsid w:val="008F5AE4"/>
    <w:rsid w:val="00973A17"/>
    <w:rsid w:val="009B105A"/>
    <w:rsid w:val="00A26ECB"/>
    <w:rsid w:val="00A64017"/>
    <w:rsid w:val="00B2293B"/>
    <w:rsid w:val="00B47BE0"/>
    <w:rsid w:val="00B92938"/>
    <w:rsid w:val="00C34F4D"/>
    <w:rsid w:val="00C36A9B"/>
    <w:rsid w:val="00CC68AA"/>
    <w:rsid w:val="00D92854"/>
    <w:rsid w:val="00E036F6"/>
    <w:rsid w:val="00E06AD8"/>
    <w:rsid w:val="00E96F83"/>
    <w:rsid w:val="00F411AF"/>
    <w:rsid w:val="00F4436B"/>
    <w:rsid w:val="00F70C83"/>
    <w:rsid w:val="00F81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3C7DDE7"/>
  <w15:docId w15:val="{E41D781B-8291-48B7-97E0-2887C0918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970086-05DF-45DC-A37F-199338FDF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2</Pages>
  <Words>419</Words>
  <Characters>2393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2807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2024-10-02T09:18:00Z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