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8962–ОАОФ/1/40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Пачес Илья Олегович;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Легковой автомобиль, марка: BMW, 7 SERIES, VIN: X4XYF81100D184925, 2014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2 002 500.00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А40-25432/2024.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Пачес Илья Олегович.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октября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