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8687–ОТПП/1/2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"ГРАДИНВЕСТ";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ООО «Сенадерм» (ИНН 7729327984) в размере 269558000,00 руб., подтвержденное определением Арбитражного суда г. Москвы от 06.03.2023 г. по делу №А40-218401/2018..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269 558 000.00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А40-218401/2018 71-271Б.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"ГРАДИНВЕСТ".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Киселева Елена Сергеевна.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Киселева Елена Сергеевна.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(Киселева Елена Сергеевна)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Киселева Елена Сергеевна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