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8949–ОАОФ/2/51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Быстроразъемное соединение БРС 4"М НКТ 114 (11нит. на 1") , инв.№ 00-00035865, 4 шт,
Канат МС-32,0-В-Н-Р-1770/180-1, инв.№ 00-00042202, 1500 м,
Клапан обратный тарельч. КОТЗ-147х35, инв.№ 00-00035884, 2 шт,
Клапан обратный шаровый КОШЗ-147х35, инв.№ 00-00035883, 4 шт,
Клапан предохранительный СИН25.100-04, инв.№ 00-00033391, 1 шт,
Клапан СИН 61.01.120.700, инв.№ 00-00037895, 1 шт,
Кран шаровой СИН114.000, инв.№ 00-00028005, 1 шт,
Кран шаровый КШЗ 147х35, инв.№ 00-00035882, 4 шт,
Прокладка продольная под панель ситовую АСВ 09 010, инв.№ 00-00033408, 99 шт,
Реле давления РДМ-5 рабочий диапазон 1,0-5,6атм, заводская настройка 1,4-2,8атм, макс.ток 16А. 1.4, инв.№ 00-00028604, 5 шт,
Тепловая завеса ТНС 3 режима мощн, инв.№ 00-00026364, 1 шт,
Фильтр масляный Cummins 3889310 LF670, инв.№ 00-00051412, 11 шт,
Фильтр топливный Caterpillar 1R-0749, инв.№ 00-00042428, 15 шт,
Фонарь СИН32.04.100.04.03.006-02, инв.№ 00-00033414, 39 шт,
элемент упругий СИН50.3.11.03.003, инв.№ 00-00041567, 102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1 084 308.00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