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Моноблок HP ProOne 440 G3 AiO black 23.8" FHD инв.№00007080, 00007081, 00007082, 3 шт,
Моноблок HP ProOne 440 G3 инв.№00005234, 00005281, 00005283, 00005284, 00005726, 00005727, 00005728, 00005915, 00006030, 00006031, 00006032, 00006550, 12 шт,
Моноблок Lenovo S40-40 инв.№00002548, 00002549, 2 шт,
МФУ Kyocera FS-6525MFP (сканер/принтер/копир) инв.№00002370, 1 шт,
Ноутбук Lenovo G70-70 инв.№00003596, 1 шт,
Ноутбук Lenovo В70-80 инв.№00003203, 1 шт,
Сервер Procase 01 инв.№00004062, 1 шт,
Сервер Procase 02 инв.№00005269, 1 шт,
Сервер Procase 03 инв.№00005688, 1 шт,
Сервер НР Пролиант, инв.№ 00000934, 1 шт,
Телефон-конференц Polycom SoundStation Duo инв.№ 00004129, 1 шт,
Монитор LCD 24" BenQ, инв.№ 000036726, 2 шт,
МФУ Epson L210, инв.№ 000028681, 1 шт,
МФУ Epson L222 принтер/сканер/копир, инв.№ 000039010, 1 шт,
Ноутбук Lenovo G700, инв.№ 000026991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1 37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