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8949–ОАОФ/2/12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Основания под пригруза инв.№00002107, 00002108, 00002109, 00002110, 00002393, 00002394, 00002395, 00002396, 00002538, 00002539, 10 шт,
Медная трубка DW40E0604wg02200040, инв.№ 00-00041591, 1 шт,
Междумостный запорный цилиндр DW40E0802wg02200004, инв.№ 00-00042321, 1 шт,
мембрана разделителя 4AH.3.53.3, инв.№ 00-00047788, 36 шт,
Накладка износостойкая 019015836, инв.№ 00-00042425, 19 шт,
Накладка под номерной знак, инв.№ 0000008704, 280 шт,
Накладка фрикционная 5028-0007L-NGE , инв.№ 00-00043260, 12 шт,
Наклонная плита (56.600-04), инв.№ 00-00041030, 27 шт,
Направляющее кольцо D65х6,3, инв.№ 00-00041039, 3 шт,
Направляющий штифт 6130-0007 Kobelt, инв.№ 00-00043264, 8 шт,
Насадка илоотделителя 10мм АСВ, инв.№ ЦБ-00037670, 12 шт,
Насадка илоотделителя 15мм АСВ, инв.№ ЦБ-00037679, 5 шт,
Насадка илоотделителя 15мм Дриллтек, инв.№ ЦБ-00037664, 3 шт,
Насадка илоотделителя 6мм АСВ, инв.№ ЦБ-00037678, 74 шт,
Насадка илоотделителя 6мм Дриллтек, инв.№ ЦБ-00037663, 52 шт,
Насадка илоотделителя 8мм АСВ, инв.№ ЦБ-00037676, 42 шт,
Насадка илоотделителя 8мм Дриллтек, инв.№ ЦБ-00037660, 15 шт,
Насадка сопла пескоотделителя АСВ, инв.№ ЦБ-00037667, 10 шт,
Насос 1,1 ПТ25Д1М2 (Н003-25), инв.№ 0000014235, 3 шт,
Насос 6Ш8-2 эл.дв.30 кВт, инв.№ 0000025378, 2 шт,
Насос 6Ш8-220/40 эл.дв.55 кВт, инв.№ 0000041054, 2 шт,
Насос WWQ БВ-0,14-25 верхний забор 16м вибрационный погружной , инв.№ 00-00027525, 1 шт,
Насос вихревой Rover 25 CE, инв.№ 0000047087, 3 шт,
Насос ВШН-150/30 с эл.двиг. взрывозащищенного исполнения 30кВт*1500об/мин, инв.№ 0000042791, 4 шт,
Насос КМ 35-32-130, инв.№ 0000051615, 1 шт,
Насос НШ 50 УЗЛ, инв.№ 0000006454, 1 шт,
Насос НШ 71А-3, инв.№ 0000030826, 1 шт,
Насос ручной 13055 универсальный (для перекачивания масел и диз.топлива), инв.№ 0000054177, 1 шт,
Насос центробежный DW40E0608BZ000037, инв.№ 00-00041379, 8 шт,
Натяжное устройство 842.1307155, инв.№ 0000029318, 1 шт,
Обогреватель конвекторный 220В, 1500 Вт, инв.№ 0000049677, 4 шт,
Обогреватель конвекторный 220В, 1500 Вт, инв.№ 0000049677, 7 шт,
Обойма внутренняя ГК 40.003.48, инв.№ 00-00041436, 2 шт,
Оболочка ОЭАН-ВЭЛ-2, 1EXllU B 1,5, инв.№ 0000050538, 2 шт,
О-образное кольцо 65х3.1 GB1253-76, инв.№ 00-00043938, 6 шт,
О-образное кольцо 75х5.7 GB1253-76, инв.№ 00-00043939, 6 шт,
О-образное кольцо 95х3.1 GB1253-76, инв.№ 00-00043940, 6 шт,
Оповещатель свето-звуковой взрывозащищенный "Орбита ВЗ СЗ", инв.№ 00-00035701, 10 шт,
Опора задняя в сборе ГК32.220.000, инв.№ 0000030913, 1 шт,
Опора пружины АСВ.06.000, инв.№ 0000063342, 38 шт,
Ось ГК.001.032, инв.№ 0000046931, 3 шт, адрес: г. Ноябрьск, г. Нижневартовск..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3 256 873.00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