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Моноблок HP ProOne 440 G3 AiO black 23.8" FHD инв.№00007080, 00007081, 00007082, 3 шт,
Моноблок HP ProOne 440 G3 инв.№00005234, 00005281, 00005283, 00005284, 00005726, 00005727, 00005728, 00005915, 00006030, 00006031, 00006032, 00006550, 12 шт,
Моноблок Lenovo S40-40 инв.№00002548, 00002549, 2 шт,
МФУ Kyocera FS-6525MFP (сканер/принтер/копир) инв.№00002370, 1 шт,
Ноутбук Lenovo G70-70 инв.№00003596, 1 шт,
Ноутбук Lenovo В70-80 инв.№00003203, 1 шт,
Сервер Procase 01 инв.№00004062, 1 шт,
Сервер Procase 02 инв.№00005269, 1 шт,
Сервер Procase 03 инв.№00005688, 1 шт,
Сервер НР Пролиант, инв.№ 00000934, 1 шт,
Телефон-конференц Polycom SoundStation Duo инв.№ 00004129, 1 шт,
Монитор LCD 24" BenQ, инв.№ 000036726, 2 шт,
МФУ Epson L210, инв.№ 000028681, 1 шт,
МФУ Epson L222 принтер/сканер/копир, инв.№ 000039010, 1 шт,
Ноутбук Lenovo G700, инв.№ 000026991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1 3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