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Масло гидравлическое TEXACO RANDO HD 32 , инв.№ 000054881, 1555,5 л,
Масло индустриальное И-40, инв.№ 000005945, 6261 л,
Масло компрес. КС-19, инв.№ 000042659, 923 л (дм3),
Масло м.диз. М14 В2, инв.№ 000012990, 8924 л (дм3),
Масло моторное М-8ДМ, инв.№ 000042858, 283 л.,
Масло трансмисионное Texaco Geortex EPC 80W90, инв.№ 00-00046642, 624 л.,
Масло Трансмиссионное ТЭП-15, инв.№ 000058068, 57 л.,
Тосол А65МД, инв.№ 000013931, 2609 л,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767 344.00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