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D6FC" w14:textId="77777777" w:rsidR="000003C3" w:rsidRPr="003E4C88" w:rsidRDefault="000003C3" w:rsidP="000003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8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79183E50" w14:textId="77777777" w:rsidR="000003C3" w:rsidRDefault="000003C3" w:rsidP="000003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собранием кредиторов</w:t>
      </w:r>
    </w:p>
    <w:p w14:paraId="321B68D1" w14:textId="77777777" w:rsidR="000003C3" w:rsidRPr="003E4C88" w:rsidRDefault="000003C3" w:rsidP="000003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- главы КФХ Чернышова Сергея Александровича</w:t>
      </w:r>
    </w:p>
    <w:p w14:paraId="6090E72D" w14:textId="6BE7858C" w:rsidR="000003C3" w:rsidRPr="003E4C88" w:rsidRDefault="006E1959" w:rsidP="000003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 августа</w:t>
      </w:r>
      <w:r w:rsidR="000003C3" w:rsidRPr="003E4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003C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003C3" w:rsidRPr="003E4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2018D9A" w14:textId="77777777" w:rsidR="000003C3" w:rsidRPr="00D85CFD" w:rsidRDefault="000003C3" w:rsidP="000003C3">
      <w:pPr>
        <w:keepNext/>
        <w:tabs>
          <w:tab w:val="left" w:pos="567"/>
        </w:tabs>
        <w:spacing w:after="0" w:line="240" w:lineRule="auto"/>
        <w:ind w:left="4536" w:firstLine="709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A22823" w14:textId="77777777" w:rsidR="000003C3" w:rsidRPr="00D85CFD" w:rsidRDefault="000003C3" w:rsidP="000003C3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C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7EA7C5D" w14:textId="77777777" w:rsidR="000003C3" w:rsidRPr="00D85CFD" w:rsidRDefault="000003C3" w:rsidP="000003C3">
      <w:pPr>
        <w:suppressAutoHyphens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9B1D7BA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ADB4A4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F7C8A6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D976AC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AA93C0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F322E9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8F2FB7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266EF9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7C2B16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8DC2A8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7194CC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665A5D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A545D4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7497A6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EAC000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D4B436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7F127153" w14:textId="77777777" w:rsidR="000003C3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порядке, сроках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85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начальной цене </w:t>
      </w:r>
      <w:r w:rsidRPr="00D85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продажи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1928B12" w14:textId="77777777" w:rsidR="000003C3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ИП - главы крестьянского фермерского хозяйства </w:t>
      </w:r>
    </w:p>
    <w:p w14:paraId="6DEDE636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Чернышова Сергея Александровича</w:t>
      </w:r>
    </w:p>
    <w:p w14:paraId="5AA59A0E" w14:textId="77777777" w:rsidR="000003C3" w:rsidRPr="00D85CFD" w:rsidRDefault="000003C3" w:rsidP="000003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</w:t>
      </w:r>
    </w:p>
    <w:p w14:paraId="1E13FACE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F898401" w14:textId="77777777" w:rsidR="000003C3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599A0C07" w14:textId="77777777" w:rsidR="000003C3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5CC5784" w14:textId="77777777" w:rsidR="000003C3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B4616CF" w14:textId="77777777" w:rsidR="000003C3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1AE5AAFD" w14:textId="77777777" w:rsidR="000003C3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77DD70B1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5392CC4" w14:textId="77777777" w:rsidR="000003C3" w:rsidRPr="00D85CFD" w:rsidRDefault="000003C3" w:rsidP="00000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7D77156B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7DAF3E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B8C3A6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36A740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BB03F6" w14:textId="77777777" w:rsidR="000003C3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93D9AC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126524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BEDEC1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7499AA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37B280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C7A4A1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037CF2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DD1C31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8F5A32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83F434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3C1FAB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97C67A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A60A9D" w14:textId="77777777" w:rsidR="000003C3" w:rsidRPr="00D85CFD" w:rsidRDefault="000003C3" w:rsidP="0000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F21022" w14:textId="77777777" w:rsidR="000003C3" w:rsidRPr="00D85CFD" w:rsidRDefault="000003C3" w:rsidP="000003C3">
      <w:pPr>
        <w:numPr>
          <w:ilvl w:val="0"/>
          <w:numId w:val="2"/>
        </w:numPr>
        <w:spacing w:before="120"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5CFD">
        <w:rPr>
          <w:rFonts w:ascii="Times New Roman" w:eastAsia="Times New Roman" w:hAnsi="Times New Roman" w:cs="Times New Roman"/>
          <w:b/>
          <w:lang w:eastAsia="ru-RU"/>
        </w:rPr>
        <w:lastRenderedPageBreak/>
        <w:t>Общие положения</w:t>
      </w:r>
    </w:p>
    <w:p w14:paraId="2761E628" w14:textId="77777777" w:rsidR="000003C3" w:rsidRPr="00D85CFD" w:rsidRDefault="000003C3" w:rsidP="000003C3">
      <w:pPr>
        <w:spacing w:before="120" w:after="120" w:line="240" w:lineRule="auto"/>
        <w:ind w:left="426" w:firstLine="70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71C76578" w14:textId="77777777" w:rsidR="000003C3" w:rsidRPr="00BC54D0" w:rsidRDefault="000003C3" w:rsidP="000003C3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-426" w:firstLine="709"/>
        <w:contextualSpacing/>
        <w:jc w:val="both"/>
        <w:rPr>
          <w:rFonts w:ascii="Tms Rmn" w:eastAsia="Times New Roman" w:hAnsi="Tms Rmn" w:cs="Times New Roman"/>
          <w:lang w:eastAsia="ru-RU"/>
        </w:rPr>
      </w:pPr>
      <w:r w:rsidRPr="00BC54D0">
        <w:rPr>
          <w:rFonts w:ascii="Times New Roman" w:eastAsia="Times New Roman" w:hAnsi="Times New Roman" w:cs="Times New Roman"/>
          <w:lang w:eastAsia="ru-RU"/>
        </w:rPr>
        <w:t>Настоящее Положение устанавливает порядок, сроки и условия проведения торгов по продаже имущества</w:t>
      </w:r>
      <w:r w:rsidRPr="00BC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54D0">
        <w:rPr>
          <w:rFonts w:ascii="Times New Roman" w:eastAsia="Times New Roman" w:hAnsi="Times New Roman" w:cs="Times New Roman"/>
          <w:lang w:eastAsia="ru-RU"/>
        </w:rPr>
        <w:t>ИП главы крестьянского фермерского хозяйства Чернышова Сергея Александровича (далее - «Должник»).</w:t>
      </w:r>
    </w:p>
    <w:p w14:paraId="098C9DBD" w14:textId="77777777" w:rsidR="000003C3" w:rsidRPr="00E008E2" w:rsidRDefault="000003C3" w:rsidP="000003C3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008E2">
        <w:rPr>
          <w:rFonts w:ascii="Times New Roman" w:eastAsia="Times New Roman" w:hAnsi="Times New Roman" w:cs="Times New Roman"/>
          <w:lang w:eastAsia="ru-RU"/>
        </w:rPr>
        <w:t xml:space="preserve">Конкурсный управляющий Гришкин Олег Николаевич. </w:t>
      </w:r>
    </w:p>
    <w:p w14:paraId="728C19EC" w14:textId="77777777" w:rsidR="000003C3" w:rsidRDefault="000003C3" w:rsidP="000003C3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lang w:eastAsia="ru-RU"/>
        </w:rPr>
      </w:pPr>
    </w:p>
    <w:p w14:paraId="03CB70C5" w14:textId="77777777" w:rsidR="000003C3" w:rsidRPr="00D85CFD" w:rsidRDefault="000003C3" w:rsidP="000003C3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ms Rmn" w:eastAsia="Times New Roman" w:hAnsi="Tms Rmn" w:cs="Times New Roman"/>
          <w:lang w:eastAsia="ru-RU"/>
        </w:rPr>
      </w:pPr>
      <w:r w:rsidRPr="00284276">
        <w:rPr>
          <w:rFonts w:eastAsia="Times New Roman" w:cs="Times New Roman"/>
          <w:b/>
          <w:lang w:eastAsia="ru-RU"/>
        </w:rPr>
        <w:t>Сведения о должнике:</w:t>
      </w: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4279"/>
        <w:gridCol w:w="5043"/>
      </w:tblGrid>
      <w:tr w:rsidR="000003C3" w:rsidRPr="00D85CFD" w14:paraId="53A9B830" w14:textId="77777777" w:rsidTr="008E4712">
        <w:trPr>
          <w:trHeight w:val="20"/>
        </w:trPr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D6C3" w14:textId="77777777" w:rsidR="000003C3" w:rsidRPr="00D85CFD" w:rsidRDefault="000003C3" w:rsidP="008E4712">
            <w:pPr>
              <w:tabs>
                <w:tab w:val="left" w:pos="7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BC38" w14:textId="77777777" w:rsidR="000003C3" w:rsidRPr="004C43A0" w:rsidRDefault="000003C3" w:rsidP="008E4712">
            <w:pPr>
              <w:autoSpaceDE w:val="0"/>
              <w:autoSpaceDN w:val="0"/>
              <w:adjustRightInd w:val="0"/>
              <w:spacing w:after="120" w:line="240" w:lineRule="auto"/>
              <w:ind w:left="2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 глав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BC5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крестьянского фермерского хозяйства Чернышов Серге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BC5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Александрович</w:t>
            </w:r>
          </w:p>
        </w:tc>
      </w:tr>
      <w:tr w:rsidR="000003C3" w:rsidRPr="00D85CFD" w14:paraId="5C7D6CE8" w14:textId="77777777" w:rsidTr="008E4712">
        <w:trPr>
          <w:trHeight w:val="20"/>
        </w:trPr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EF6B" w14:textId="77777777" w:rsidR="000003C3" w:rsidRPr="00D85CFD" w:rsidRDefault="000003C3" w:rsidP="008E4712">
            <w:pPr>
              <w:tabs>
                <w:tab w:val="left" w:pos="7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/ ОГРНИП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9784" w14:textId="77777777" w:rsidR="000003C3" w:rsidRPr="00C72BE0" w:rsidRDefault="000003C3" w:rsidP="008E4712">
            <w:pPr>
              <w:autoSpaceDE w:val="0"/>
              <w:autoSpaceDN w:val="0"/>
              <w:adjustRightInd w:val="0"/>
              <w:spacing w:after="120" w:line="240" w:lineRule="auto"/>
              <w:ind w:left="2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301705182790 / 308302234400022</w:t>
            </w:r>
          </w:p>
        </w:tc>
      </w:tr>
      <w:tr w:rsidR="000003C3" w:rsidRPr="00D85CFD" w14:paraId="523DD894" w14:textId="77777777" w:rsidTr="008E4712">
        <w:trPr>
          <w:trHeight w:val="20"/>
        </w:trPr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E4D6" w14:textId="77777777" w:rsidR="000003C3" w:rsidRPr="00D85CFD" w:rsidRDefault="000003C3" w:rsidP="008E4712">
            <w:pPr>
              <w:tabs>
                <w:tab w:val="left" w:pos="7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Должника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2B670" w14:textId="77777777" w:rsidR="000003C3" w:rsidRPr="00447ECA" w:rsidRDefault="000003C3" w:rsidP="008E4712">
            <w:pPr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КФХ</w:t>
            </w:r>
          </w:p>
        </w:tc>
      </w:tr>
      <w:tr w:rsidR="000003C3" w:rsidRPr="00D85CFD" w14:paraId="55C10753" w14:textId="77777777" w:rsidTr="008E4712">
        <w:trPr>
          <w:trHeight w:val="20"/>
        </w:trPr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8334" w14:textId="77777777" w:rsidR="000003C3" w:rsidRPr="00D85CFD" w:rsidRDefault="000003C3" w:rsidP="008E4712">
            <w:pPr>
              <w:tabs>
                <w:tab w:val="left" w:pos="7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Должника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828C7" w14:textId="77777777" w:rsidR="000003C3" w:rsidRPr="00C72BE0" w:rsidRDefault="000003C3" w:rsidP="008E4712">
            <w:pPr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416025, Астраханская обл., Харабалинский район, с. Заволжское, ул. Ленина, 87</w:t>
            </w:r>
          </w:p>
        </w:tc>
      </w:tr>
      <w:tr w:rsidR="000003C3" w:rsidRPr="00D85CFD" w14:paraId="4F707702" w14:textId="77777777" w:rsidTr="008E4712">
        <w:trPr>
          <w:trHeight w:val="20"/>
        </w:trPr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DB5C" w14:textId="77777777" w:rsidR="000003C3" w:rsidRPr="00D85CFD" w:rsidRDefault="000003C3" w:rsidP="008E4712">
            <w:pPr>
              <w:tabs>
                <w:tab w:val="left" w:pos="7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арбитражного суда, в производстве которого находится дело о банкротстве   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63AF4" w14:textId="77777777" w:rsidR="000003C3" w:rsidRPr="00447ECA" w:rsidRDefault="000003C3" w:rsidP="008E4712">
            <w:pPr>
              <w:tabs>
                <w:tab w:val="left" w:pos="7488"/>
              </w:tabs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7E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Арбитражный суд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Астраханской области</w:t>
            </w:r>
          </w:p>
        </w:tc>
      </w:tr>
      <w:tr w:rsidR="000003C3" w:rsidRPr="00D85CFD" w14:paraId="313DE334" w14:textId="77777777" w:rsidTr="008E4712">
        <w:trPr>
          <w:trHeight w:val="20"/>
        </w:trPr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75CC" w14:textId="77777777" w:rsidR="000003C3" w:rsidRPr="00D85CFD" w:rsidRDefault="000003C3" w:rsidP="008E4712">
            <w:pPr>
              <w:tabs>
                <w:tab w:val="left" w:pos="7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DE66F" w14:textId="77777777" w:rsidR="000003C3" w:rsidRPr="00C72BE0" w:rsidRDefault="000003C3" w:rsidP="008E4712">
            <w:pPr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А06-8563/2020</w:t>
            </w:r>
          </w:p>
        </w:tc>
      </w:tr>
      <w:tr w:rsidR="000003C3" w:rsidRPr="00D85CFD" w14:paraId="69EF54FB" w14:textId="77777777" w:rsidTr="008E4712">
        <w:trPr>
          <w:trHeight w:val="20"/>
        </w:trPr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022E" w14:textId="77777777" w:rsidR="000003C3" w:rsidRPr="00D85CFD" w:rsidRDefault="000003C3" w:rsidP="008E4712">
            <w:pPr>
              <w:tabs>
                <w:tab w:val="left" w:pos="7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судебного акта о введении процедуры банкротства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72B5" w14:textId="77777777" w:rsidR="000003C3" w:rsidRPr="004C43A0" w:rsidRDefault="000003C3" w:rsidP="008E4712">
            <w:pPr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20.08.2021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(резолютивная часть)</w:t>
            </w:r>
          </w:p>
        </w:tc>
      </w:tr>
      <w:tr w:rsidR="000003C3" w:rsidRPr="00D85CFD" w14:paraId="20CFD608" w14:textId="77777777" w:rsidTr="008E4712">
        <w:trPr>
          <w:trHeight w:val="20"/>
        </w:trPr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091D" w14:textId="77777777" w:rsidR="000003C3" w:rsidRPr="00D85CFD" w:rsidRDefault="000003C3" w:rsidP="008E4712">
            <w:pPr>
              <w:tabs>
                <w:tab w:val="left" w:pos="7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назначения конкурсного управляющего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4E8B" w14:textId="77777777" w:rsidR="000003C3" w:rsidRPr="004C43A0" w:rsidRDefault="000003C3" w:rsidP="008E4712">
            <w:pPr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20.08.2021</w:t>
            </w:r>
          </w:p>
        </w:tc>
      </w:tr>
    </w:tbl>
    <w:p w14:paraId="6052B8D6" w14:textId="77777777" w:rsidR="000003C3" w:rsidRPr="00D85CFD" w:rsidRDefault="000003C3" w:rsidP="000003C3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Настоящее Положение разработано в соответствии с нормами Гражданского кодекса Российской Федерации, Федерального закона от 26.10.2002 №127-ФЗ «О несостоятельности (банкротстве)» (далее – Закон о банкротстве), </w:t>
      </w:r>
      <w:r w:rsidRPr="00D85CFD">
        <w:rPr>
          <w:rFonts w:ascii="Times New Roman" w:eastAsia="Times New Roman" w:hAnsi="Times New Roman" w:cs="Times New Roman"/>
          <w:noProof/>
          <w:lang w:eastAsia="ru-RU"/>
        </w:rPr>
        <w:t xml:space="preserve">приказом Минэкономразвития РФ №495 от 23.07.2015 года </w:t>
      </w:r>
      <w:r w:rsidRPr="00D85CFD">
        <w:rPr>
          <w:rFonts w:ascii="Times New Roman" w:eastAsia="Times New Roman" w:hAnsi="Times New Roman" w:cs="Times New Roman"/>
          <w:lang w:eastAsia="ru-RU"/>
        </w:rPr>
        <w:t>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2013г. №178 и признании утратившими силу некоторых приказов Минэкономразвития России» (далее- Приказ №495), в целях организации и проведения продажи имущества Должника, в соответствии с гражданским законодательством Российской Федерации и с учетом требований действующего законодательства Российской Федерации о несостоятельности (банкротстве). Во всем остальном, что не урегулировано настоящим Положением, конкурсный управляющий руководствуется Законом о банкротстве.</w:t>
      </w:r>
    </w:p>
    <w:p w14:paraId="6089D1F7" w14:textId="77777777" w:rsidR="000003C3" w:rsidRPr="00D85CFD" w:rsidRDefault="000003C3" w:rsidP="000003C3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Проводимые в соответствии с настоящим Положением торги (далее – торги) являются открытыми по составу участников и форме представления предложений о цене имущества. Предложения о цене имущества заявляются участниками торгов открыто в ходе проведения торгов.</w:t>
      </w:r>
    </w:p>
    <w:p w14:paraId="2248E3F9" w14:textId="77777777" w:rsidR="000003C3" w:rsidRPr="00D85CFD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15E88DE" w14:textId="77777777" w:rsidR="000003C3" w:rsidRPr="00D85CFD" w:rsidRDefault="000003C3" w:rsidP="000003C3">
      <w:pPr>
        <w:numPr>
          <w:ilvl w:val="0"/>
          <w:numId w:val="2"/>
        </w:numPr>
        <w:spacing w:before="120" w:after="120" w:line="240" w:lineRule="auto"/>
        <w:ind w:left="-426"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5CFD">
        <w:rPr>
          <w:rFonts w:ascii="Times New Roman" w:eastAsia="Times New Roman" w:hAnsi="Times New Roman" w:cs="Times New Roman"/>
          <w:b/>
          <w:lang w:eastAsia="ru-RU"/>
        </w:rPr>
        <w:t>Термины и определения</w:t>
      </w:r>
    </w:p>
    <w:p w14:paraId="02B59C72" w14:textId="77777777" w:rsidR="000003C3" w:rsidRPr="00D85CFD" w:rsidRDefault="000003C3" w:rsidP="000003C3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709"/>
        <w:jc w:val="both"/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</w:pPr>
    </w:p>
    <w:p w14:paraId="0C3F7531" w14:textId="77777777" w:rsidR="000003C3" w:rsidRPr="00D85CFD" w:rsidRDefault="000003C3" w:rsidP="000003C3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709"/>
        <w:jc w:val="both"/>
        <w:rPr>
          <w:rFonts w:ascii="Times New Roman" w:eastAsia="Times New Roman" w:hAnsi="Times New Roman" w:cs="Times New Roman"/>
          <w:bCs/>
          <w:spacing w:val="2"/>
          <w:kern w:val="1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  <w:t>Должник</w:t>
      </w:r>
      <w:r w:rsidRPr="00D85CFD">
        <w:rPr>
          <w:rFonts w:ascii="Times New Roman" w:eastAsia="Times New Roman" w:hAnsi="Times New Roman" w:cs="Times New Roman"/>
          <w:bCs/>
          <w:spacing w:val="2"/>
          <w:kern w:val="1"/>
          <w:lang w:eastAsia="ru-RU"/>
        </w:rPr>
        <w:t xml:space="preserve"> - лицо, в отношении которого арбитражным судом введена процедура банкротства, собственник (владелец) имущества, выставленного на торги;</w:t>
      </w:r>
    </w:p>
    <w:p w14:paraId="797F9FFB" w14:textId="77777777" w:rsidR="000003C3" w:rsidRPr="00D85CFD" w:rsidRDefault="000003C3" w:rsidP="000003C3">
      <w:pPr>
        <w:widowControl w:val="0"/>
        <w:tabs>
          <w:tab w:val="left" w:pos="426"/>
        </w:tabs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lang w:eastAsia="ru-RU"/>
        </w:rPr>
        <w:t>Задаток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 -  сумма денежных средств, перечисляемая заявителем организатору торгов в счет причитающихся в будущем возможных платежей должнику, в случае если заявитель будет допущен к участию в торгах и признан лицом, выигравшим торги, в доказательство заключения договора купли-продажи и в обеспечение его исполнения;</w:t>
      </w:r>
    </w:p>
    <w:p w14:paraId="30296672" w14:textId="77777777" w:rsidR="000003C3" w:rsidRPr="00D85CFD" w:rsidRDefault="000003C3" w:rsidP="000003C3">
      <w:pPr>
        <w:tabs>
          <w:tab w:val="left" w:pos="283"/>
        </w:tabs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Cs/>
          <w:spacing w:val="2"/>
          <w:kern w:val="1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  <w:t>Имущество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 xml:space="preserve"> - имущество Должника, указанное в Приложении №1 и реализуемое в соответствии с 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настоящим Положением и 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 xml:space="preserve">Законом о банкротстве; </w:t>
      </w:r>
    </w:p>
    <w:p w14:paraId="3F4C014D" w14:textId="77777777" w:rsidR="000003C3" w:rsidRPr="00D85CFD" w:rsidRDefault="000003C3" w:rsidP="000003C3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709"/>
        <w:jc w:val="both"/>
        <w:rPr>
          <w:rFonts w:ascii="Times New Roman" w:eastAsia="Times New Roman" w:hAnsi="Times New Roman" w:cs="Times New Roman"/>
          <w:spacing w:val="2"/>
          <w:kern w:val="1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  <w:t xml:space="preserve">Заявитель 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 xml:space="preserve">- </w:t>
      </w:r>
      <w:r w:rsidRPr="00D85CFD">
        <w:rPr>
          <w:rFonts w:ascii="Times New Roman" w:eastAsia="Times New Roman" w:hAnsi="Times New Roman" w:cs="Times New Roman"/>
          <w:lang w:eastAsia="ru-RU"/>
        </w:rPr>
        <w:t>намеревающееся стать участником торгов лицо, представившее для регистрации Оператору электронной площадки заявку на участие в торгах с приложением необходимых документов и перечислившее задаток в порядке и размерах, предусмотренных настоящим Положением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>;</w:t>
      </w:r>
    </w:p>
    <w:p w14:paraId="61DAB14D" w14:textId="77777777" w:rsidR="000003C3" w:rsidRPr="00D85CFD" w:rsidRDefault="000003C3" w:rsidP="000003C3">
      <w:pPr>
        <w:tabs>
          <w:tab w:val="left" w:pos="283"/>
        </w:tabs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  <w:lastRenderedPageBreak/>
        <w:t xml:space="preserve">Лот </w:t>
      </w:r>
      <w:r w:rsidRPr="00D85CFD">
        <w:rPr>
          <w:rFonts w:ascii="Times New Roman" w:eastAsia="Times New Roman" w:hAnsi="Times New Roman" w:cs="Times New Roman"/>
          <w:lang w:eastAsia="ru-RU"/>
        </w:rPr>
        <w:t>– имущество, выставляемое на торги как самостоятельный предмет продажи и в отношении которого заключается отдельный договор купли – продажи по итогам проведения торгов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>;</w:t>
      </w:r>
    </w:p>
    <w:p w14:paraId="1DD0B802" w14:textId="77777777" w:rsidR="000003C3" w:rsidRPr="00D85CFD" w:rsidRDefault="000003C3" w:rsidP="000003C3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709"/>
        <w:jc w:val="both"/>
        <w:rPr>
          <w:rFonts w:ascii="Times New Roman" w:eastAsia="Times New Roman" w:hAnsi="Times New Roman" w:cs="Times New Roman"/>
          <w:spacing w:val="2"/>
          <w:kern w:val="1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  <w:t>Место проведения торгов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 xml:space="preserve"> – </w:t>
      </w:r>
      <w:r w:rsidRPr="00D85CFD">
        <w:rPr>
          <w:rFonts w:ascii="Times New Roman" w:eastAsia="Times New Roman" w:hAnsi="Times New Roman" w:cs="Times New Roman"/>
          <w:lang w:eastAsia="ru-RU"/>
        </w:rPr>
        <w:t>электронная площадка.</w:t>
      </w:r>
    </w:p>
    <w:p w14:paraId="6B2FE0D1" w14:textId="77777777" w:rsidR="000003C3" w:rsidRPr="00D85CFD" w:rsidRDefault="000003C3" w:rsidP="000003C3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709"/>
        <w:jc w:val="both"/>
        <w:rPr>
          <w:rFonts w:ascii="Times New Roman" w:eastAsia="Times New Roman" w:hAnsi="Times New Roman" w:cs="Times New Roman"/>
          <w:spacing w:val="2"/>
          <w:kern w:val="1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  <w:t xml:space="preserve">Независимый оценщик 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 xml:space="preserve">- юридическое лицо (индивидуальный предприниматель), занимающееся определением стоимости основных фондов и другого имущества на основе общепринятых методов, норм и стандартов об оценке, осуществляющее свою деятельность в установленном законом порядке; </w:t>
      </w:r>
    </w:p>
    <w:p w14:paraId="26D0A5B1" w14:textId="77777777" w:rsidR="000003C3" w:rsidRPr="00D85CFD" w:rsidRDefault="000003C3" w:rsidP="000003C3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lang w:eastAsia="ru-RU"/>
        </w:rPr>
        <w:t>Оператор электронной площадки</w:t>
      </w:r>
      <w:r w:rsidRPr="00D85CFD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проводят торги в электронной форме в соответствии с настоящим Федеральным законом и являются членами саморегулируемой организации операторов электронных площадок, действующее на основании заключенного с Организатором торгов договора на проведение открытых торгов по продаже Имущества Должника</w:t>
      </w:r>
      <w:r w:rsidRPr="00D85CFD">
        <w:rPr>
          <w:rFonts w:ascii="Times New Roman" w:eastAsia="Times New Roman" w:hAnsi="Times New Roman" w:cs="Times New Roman"/>
          <w:kern w:val="1"/>
          <w:lang w:eastAsia="ru-RU"/>
        </w:rPr>
        <w:t>;</w:t>
      </w:r>
    </w:p>
    <w:p w14:paraId="2D714334" w14:textId="77777777" w:rsidR="000003C3" w:rsidRPr="00D85CFD" w:rsidRDefault="000003C3" w:rsidP="000003C3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pacing w:val="2"/>
          <w:kern w:val="1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  <w:t xml:space="preserve">Организатор торгов 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>–</w:t>
      </w:r>
      <w:r>
        <w:rPr>
          <w:rFonts w:ascii="Times New Roman" w:eastAsia="Times New Roman" w:hAnsi="Times New Roman" w:cs="Times New Roman"/>
          <w:spacing w:val="2"/>
          <w:kern w:val="1"/>
          <w:lang w:eastAsia="ru-RU"/>
        </w:rPr>
        <w:t>конкурс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>ный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 управляющий Должника</w:t>
      </w:r>
      <w:r w:rsidRPr="00D85CFD">
        <w:rPr>
          <w:rFonts w:ascii="Times New Roman" w:eastAsia="Times New Roman" w:hAnsi="Times New Roman" w:cs="Times New Roman"/>
          <w:kern w:val="1"/>
          <w:lang w:eastAsia="ru-RU"/>
        </w:rPr>
        <w:t>;</w:t>
      </w:r>
    </w:p>
    <w:p w14:paraId="6D2BFBCD" w14:textId="77777777" w:rsidR="000003C3" w:rsidRPr="00D85CFD" w:rsidRDefault="000003C3" w:rsidP="000003C3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709"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kern w:val="1"/>
          <w:lang w:eastAsia="ru-RU"/>
        </w:rPr>
        <w:t>Победитель торгов</w:t>
      </w:r>
      <w:r w:rsidRPr="00D85CFD">
        <w:rPr>
          <w:rFonts w:ascii="Times New Roman" w:eastAsia="Times New Roman" w:hAnsi="Times New Roman" w:cs="Times New Roman"/>
          <w:kern w:val="1"/>
          <w:lang w:eastAsia="ru-RU"/>
        </w:rPr>
        <w:t xml:space="preserve"> – </w:t>
      </w:r>
      <w:r w:rsidRPr="00D85CFD">
        <w:rPr>
          <w:rFonts w:ascii="Times New Roman" w:eastAsia="Times New Roman" w:hAnsi="Times New Roman" w:cs="Times New Roman"/>
          <w:lang w:eastAsia="ru-RU"/>
        </w:rPr>
        <w:t>участник, предложивший наиболее высокую цену за продаваемое Имущество</w:t>
      </w:r>
      <w:r w:rsidRPr="00D85CFD">
        <w:rPr>
          <w:rFonts w:ascii="Times New Roman" w:eastAsia="Times New Roman" w:hAnsi="Times New Roman" w:cs="Times New Roman"/>
          <w:kern w:val="1"/>
          <w:lang w:eastAsia="ru-RU"/>
        </w:rPr>
        <w:t>;</w:t>
      </w:r>
    </w:p>
    <w:p w14:paraId="4B67E67A" w14:textId="77777777" w:rsidR="000003C3" w:rsidRPr="00D85CFD" w:rsidRDefault="000003C3" w:rsidP="000003C3">
      <w:pPr>
        <w:tabs>
          <w:tab w:val="left" w:pos="283"/>
        </w:tabs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pacing w:val="2"/>
          <w:kern w:val="1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kern w:val="1"/>
          <w:lang w:eastAsia="ru-RU"/>
        </w:rPr>
        <w:t xml:space="preserve">Покупатель - </w:t>
      </w:r>
      <w:r w:rsidRPr="00D85CFD">
        <w:rPr>
          <w:rFonts w:ascii="Times New Roman" w:eastAsia="Times New Roman" w:hAnsi="Times New Roman" w:cs="Times New Roman"/>
          <w:lang w:eastAsia="ru-RU"/>
        </w:rPr>
        <w:t>лицо, с которым заключен договор купли – продажи по результатам торгов или в случае незаключения договора купли-продажи с победителем торгов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>;</w:t>
      </w:r>
    </w:p>
    <w:p w14:paraId="6C01ABA9" w14:textId="77777777" w:rsidR="000003C3" w:rsidRPr="00D85CFD" w:rsidRDefault="000003C3" w:rsidP="000003C3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709"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  <w:t xml:space="preserve">Торги 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 xml:space="preserve">– </w:t>
      </w:r>
      <w:r w:rsidRPr="00D85CFD">
        <w:rPr>
          <w:rFonts w:ascii="Times New Roman" w:eastAsia="Times New Roman" w:hAnsi="Times New Roman" w:cs="Times New Roman"/>
          <w:lang w:eastAsia="ru-RU"/>
        </w:rPr>
        <w:t>способ продажи Имущества, основанный на принципе состязательности. Торги проводятся в электронной форме.</w:t>
      </w:r>
    </w:p>
    <w:p w14:paraId="17236E54" w14:textId="77777777" w:rsidR="000003C3" w:rsidRPr="00D85CFD" w:rsidRDefault="000003C3" w:rsidP="000003C3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709"/>
        <w:jc w:val="both"/>
        <w:rPr>
          <w:rFonts w:ascii="Times New Roman" w:eastAsia="Times New Roman" w:hAnsi="Times New Roman" w:cs="Times New Roman"/>
          <w:spacing w:val="2"/>
          <w:kern w:val="1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spacing w:val="2"/>
          <w:kern w:val="1"/>
          <w:lang w:eastAsia="ru-RU"/>
        </w:rPr>
        <w:t>Участник торгов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 xml:space="preserve"> - лицо, согласное приобрести Имущество, указанное в сообщении о проведении торгов на условиях, указанных в сообщении, допущенное Организатором торгов на основании поданной заявки и приложенных к ней документов к участию в торгах и имеющее право предлагать свою цену за выставленное на торги Имущество;</w:t>
      </w:r>
    </w:p>
    <w:p w14:paraId="454C50C6" w14:textId="77777777" w:rsidR="000003C3" w:rsidRPr="00D85CFD" w:rsidRDefault="000003C3" w:rsidP="000003C3">
      <w:pPr>
        <w:widowControl w:val="0"/>
        <w:tabs>
          <w:tab w:val="left" w:pos="426"/>
          <w:tab w:val="left" w:pos="900"/>
          <w:tab w:val="left" w:pos="1080"/>
          <w:tab w:val="left" w:pos="1440"/>
        </w:tabs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D85CFD">
        <w:rPr>
          <w:rFonts w:ascii="Times New Roman" w:eastAsia="Times New Roman" w:hAnsi="Times New Roman" w:cs="Times New Roman"/>
          <w:lang w:eastAsia="ru-RU"/>
        </w:rPr>
        <w:t>– эквивалент процентов, выраженный в денежной сумме от цены предмета торгов, установленный организатором торгов, на который участник торгов (аукциона) имеет право повышать единовременно прилагаемую цену за предмет торгов.</w:t>
      </w:r>
    </w:p>
    <w:p w14:paraId="1BC3A7FB" w14:textId="77777777" w:rsidR="000003C3" w:rsidRPr="00D85CFD" w:rsidRDefault="000003C3" w:rsidP="000003C3">
      <w:pPr>
        <w:spacing w:after="0" w:line="200" w:lineRule="atLeast"/>
        <w:ind w:left="-426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b/>
          <w:bCs/>
          <w:spacing w:val="2"/>
          <w:kern w:val="1"/>
          <w:lang w:eastAsia="ru-RU"/>
        </w:rPr>
        <w:t xml:space="preserve">Электронная площадка </w:t>
      </w:r>
      <w:r w:rsidRPr="00D85CFD">
        <w:rPr>
          <w:rFonts w:ascii="Times New Roman" w:eastAsia="Times New Roman" w:hAnsi="Times New Roman" w:cs="Times New Roman"/>
          <w:spacing w:val="2"/>
          <w:kern w:val="1"/>
          <w:lang w:eastAsia="ru-RU"/>
        </w:rPr>
        <w:t xml:space="preserve">– сайт в сети Интернет, на котором проводятся торги в электронной форме в соответствии </w:t>
      </w:r>
      <w:r w:rsidRPr="00D85CFD">
        <w:rPr>
          <w:rFonts w:ascii="Times New Roman" w:eastAsia="Times New Roman" w:hAnsi="Times New Roman" w:cs="Times New Roman"/>
          <w:lang w:eastAsia="ru-RU"/>
        </w:rPr>
        <w:t>Законом о банкротстве.</w:t>
      </w:r>
    </w:p>
    <w:p w14:paraId="3C0FF8D0" w14:textId="77777777" w:rsidR="000003C3" w:rsidRPr="00D85CFD" w:rsidRDefault="000003C3" w:rsidP="000003C3">
      <w:pPr>
        <w:spacing w:after="0" w:line="200" w:lineRule="atLeast"/>
        <w:ind w:left="-426" w:firstLine="709"/>
        <w:jc w:val="both"/>
        <w:rPr>
          <w:rFonts w:ascii="Times New Roman" w:eastAsia="Times New Roman" w:hAnsi="Times New Roman" w:cs="Times New Roman"/>
          <w:bCs/>
          <w:spacing w:val="2"/>
          <w:kern w:val="1"/>
          <w:lang w:eastAsia="ru-RU"/>
        </w:rPr>
      </w:pPr>
      <w:r w:rsidRPr="00D85CFD">
        <w:rPr>
          <w:rFonts w:ascii="Times New Roman" w:eastAsia="Times New Roman" w:hAnsi="Times New Roman" w:cs="Times New Roman"/>
          <w:bCs/>
          <w:spacing w:val="2"/>
          <w:kern w:val="1"/>
          <w:lang w:eastAsia="ru-RU"/>
        </w:rPr>
        <w:t xml:space="preserve">Любые термины и определения, значение которых специально не оговорено в разделе 2 настоящего Положения, подлежат толкованию в соответствии с законодательством Российской Федерации. </w:t>
      </w:r>
    </w:p>
    <w:p w14:paraId="4BC918FB" w14:textId="77777777" w:rsidR="000003C3" w:rsidRPr="00D85CFD" w:rsidRDefault="000003C3" w:rsidP="000003C3">
      <w:pPr>
        <w:spacing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CD031B7" w14:textId="77777777" w:rsidR="000003C3" w:rsidRPr="00D85CFD" w:rsidRDefault="000003C3" w:rsidP="000003C3">
      <w:pPr>
        <w:numPr>
          <w:ilvl w:val="0"/>
          <w:numId w:val="2"/>
        </w:numPr>
        <w:spacing w:before="120" w:after="120" w:line="240" w:lineRule="auto"/>
        <w:ind w:left="-426"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5CFD">
        <w:rPr>
          <w:rFonts w:ascii="Times New Roman" w:eastAsia="Times New Roman" w:hAnsi="Times New Roman" w:cs="Times New Roman"/>
          <w:b/>
          <w:lang w:eastAsia="ru-RU"/>
        </w:rPr>
        <w:t>Организация проведения торгов.</w:t>
      </w:r>
    </w:p>
    <w:p w14:paraId="5A104632" w14:textId="77777777" w:rsidR="000003C3" w:rsidRPr="00D85CFD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D61CACD" w14:textId="77777777" w:rsidR="000003C3" w:rsidRPr="009E73FE" w:rsidRDefault="000003C3" w:rsidP="000003C3">
      <w:pPr>
        <w:numPr>
          <w:ilvl w:val="1"/>
          <w:numId w:val="2"/>
        </w:num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FE">
        <w:rPr>
          <w:rFonts w:ascii="Times New Roman" w:eastAsia="Batang" w:hAnsi="Times New Roman" w:cs="Times New Roman"/>
          <w:bCs/>
          <w:sz w:val="24"/>
          <w:szCs w:val="24"/>
        </w:rPr>
        <w:t>Организацию и проведение торгов осуществляет организатор торгов –</w:t>
      </w:r>
      <w:r>
        <w:rPr>
          <w:rFonts w:ascii="Times New Roman" w:eastAsia="Batang" w:hAnsi="Times New Roman" w:cs="Times New Roman"/>
          <w:bCs/>
          <w:sz w:val="24"/>
          <w:szCs w:val="24"/>
        </w:rPr>
        <w:t xml:space="preserve"> конкурсн</w:t>
      </w:r>
      <w:r w:rsidRPr="009E73FE">
        <w:rPr>
          <w:rFonts w:ascii="Times New Roman" w:eastAsia="Batang" w:hAnsi="Times New Roman" w:cs="Times New Roman"/>
          <w:bCs/>
          <w:sz w:val="24"/>
          <w:szCs w:val="24"/>
        </w:rPr>
        <w:t xml:space="preserve">ый управляющий на основании заключенного договора с оператором электронной торговой площадки, аккредитованной в </w:t>
      </w:r>
      <w:r>
        <w:rPr>
          <w:rFonts w:ascii="Times New Roman" w:eastAsia="Batang" w:hAnsi="Times New Roman" w:cs="Times New Roman"/>
          <w:bCs/>
          <w:sz w:val="24"/>
          <w:szCs w:val="24"/>
        </w:rPr>
        <w:t>А</w:t>
      </w:r>
      <w:r w:rsidRPr="009E73FE">
        <w:rPr>
          <w:rFonts w:ascii="Times New Roman" w:eastAsia="Batang" w:hAnsi="Times New Roman" w:cs="Times New Roman"/>
          <w:bCs/>
          <w:sz w:val="24"/>
          <w:szCs w:val="24"/>
        </w:rPr>
        <w:t>АУ</w:t>
      </w:r>
      <w:r>
        <w:rPr>
          <w:rFonts w:ascii="Times New Roman" w:eastAsia="Batang" w:hAnsi="Times New Roman" w:cs="Times New Roman"/>
          <w:bCs/>
          <w:sz w:val="24"/>
          <w:szCs w:val="24"/>
        </w:rPr>
        <w:t xml:space="preserve"> «Сириус»</w:t>
      </w:r>
      <w:r w:rsidRPr="009E73FE">
        <w:rPr>
          <w:rFonts w:ascii="Times New Roman" w:eastAsia="Batang" w:hAnsi="Times New Roman" w:cs="Times New Roman"/>
          <w:bCs/>
          <w:sz w:val="24"/>
          <w:szCs w:val="24"/>
        </w:rPr>
        <w:t xml:space="preserve">, членом которой является </w:t>
      </w:r>
      <w:r>
        <w:rPr>
          <w:rFonts w:ascii="Times New Roman" w:eastAsia="Batang" w:hAnsi="Times New Roman" w:cs="Times New Roman"/>
          <w:bCs/>
          <w:sz w:val="24"/>
          <w:szCs w:val="24"/>
        </w:rPr>
        <w:t xml:space="preserve">конкурсный </w:t>
      </w:r>
      <w:r w:rsidRPr="009E73FE">
        <w:rPr>
          <w:rFonts w:ascii="Times New Roman" w:eastAsia="Batang" w:hAnsi="Times New Roman" w:cs="Times New Roman"/>
          <w:bCs/>
          <w:sz w:val="24"/>
          <w:szCs w:val="24"/>
        </w:rPr>
        <w:t>управляющий.</w:t>
      </w:r>
      <w:r w:rsidRPr="009E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ADDDC2" w14:textId="77777777" w:rsidR="000003C3" w:rsidRDefault="000003C3" w:rsidP="000003C3">
      <w:pPr>
        <w:numPr>
          <w:ilvl w:val="1"/>
          <w:numId w:val="2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133FA">
        <w:rPr>
          <w:rFonts w:ascii="Times New Roman" w:eastAsia="Times New Roman" w:hAnsi="Times New Roman" w:cs="Times New Roman"/>
          <w:lang w:eastAsia="ru-RU"/>
        </w:rPr>
        <w:t>Начальная цена продажи имущества Должника определена на основании отчета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0003C3">
        <w:rPr>
          <w:rFonts w:ascii="Times New Roman" w:eastAsia="Times New Roman" w:hAnsi="Times New Roman" w:cs="Times New Roman"/>
          <w:lang w:eastAsia="ru-RU"/>
        </w:rPr>
        <w:t>ОН-026/24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33FA">
        <w:rPr>
          <w:rFonts w:ascii="Times New Roman" w:eastAsia="Times New Roman" w:hAnsi="Times New Roman" w:cs="Times New Roman"/>
          <w:lang w:eastAsia="ru-RU"/>
        </w:rPr>
        <w:t>независимого оценщика</w:t>
      </w:r>
      <w:r>
        <w:rPr>
          <w:rFonts w:ascii="Times New Roman" w:eastAsia="Times New Roman" w:hAnsi="Times New Roman" w:cs="Times New Roman"/>
          <w:lang w:eastAsia="ru-RU"/>
        </w:rPr>
        <w:t xml:space="preserve"> ООО «Дельта» (ИНН 3525243560) </w:t>
      </w:r>
      <w:r w:rsidRPr="008133FA">
        <w:rPr>
          <w:rFonts w:ascii="Times New Roman" w:eastAsia="Times New Roman" w:hAnsi="Times New Roman" w:cs="Times New Roman"/>
          <w:lang w:eastAsia="ru-RU"/>
        </w:rPr>
        <w:t xml:space="preserve">и составляет: </w:t>
      </w:r>
    </w:p>
    <w:p w14:paraId="082139AA" w14:textId="77777777" w:rsidR="000003C3" w:rsidRDefault="000003C3" w:rsidP="00000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1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133FA">
        <w:rPr>
          <w:rFonts w:ascii="Times New Roman" w:eastAsia="Times New Roman" w:hAnsi="Times New Roman" w:cs="Times New Roman"/>
          <w:lang w:eastAsia="ru-RU"/>
        </w:rPr>
        <w:t>по лоту №1 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03C3">
        <w:rPr>
          <w:rFonts w:ascii="Times New Roman" w:eastAsia="Times New Roman" w:hAnsi="Times New Roman" w:cs="Times New Roman"/>
          <w:lang w:eastAsia="ru-RU"/>
        </w:rPr>
        <w:t>1 617 049,00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33FA">
        <w:rPr>
          <w:rFonts w:ascii="Times New Roman" w:eastAsia="Times New Roman" w:hAnsi="Times New Roman" w:cs="Times New Roman"/>
          <w:spacing w:val="2"/>
          <w:kern w:val="1"/>
        </w:rPr>
        <w:t>руб</w:t>
      </w:r>
      <w:r>
        <w:rPr>
          <w:rFonts w:ascii="Times New Roman" w:eastAsia="Times New Roman" w:hAnsi="Times New Roman" w:cs="Times New Roman"/>
          <w:spacing w:val="2"/>
          <w:kern w:val="1"/>
        </w:rPr>
        <w:t xml:space="preserve">. </w:t>
      </w:r>
    </w:p>
    <w:p w14:paraId="7DADEEAB" w14:textId="77777777" w:rsidR="000003C3" w:rsidRPr="008133FA" w:rsidRDefault="000003C3" w:rsidP="000003C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Перечень имущества должника содержится в </w:t>
      </w:r>
      <w:r w:rsidRPr="008133FA">
        <w:rPr>
          <w:rFonts w:ascii="Times New Roman" w:eastAsia="Times New Roman" w:hAnsi="Times New Roman" w:cs="Times New Roman"/>
          <w:lang w:eastAsia="ru-RU"/>
        </w:rPr>
        <w:t>Приложени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8133FA">
        <w:rPr>
          <w:rFonts w:ascii="Times New Roman" w:eastAsia="Times New Roman" w:hAnsi="Times New Roman" w:cs="Times New Roman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lang w:eastAsia="ru-RU"/>
        </w:rPr>
        <w:t xml:space="preserve"> к настоящему Положению.</w:t>
      </w:r>
    </w:p>
    <w:p w14:paraId="14AA1401" w14:textId="77777777" w:rsidR="000003C3" w:rsidRPr="008133FA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133FA">
        <w:rPr>
          <w:rFonts w:ascii="Times New Roman" w:eastAsia="Times New Roman" w:hAnsi="Times New Roman" w:cs="Times New Roman"/>
          <w:lang w:eastAsia="ru-RU"/>
        </w:rPr>
        <w:t>Организатор торгов при подготовке и проведении торгов выполняет следующие функции:</w:t>
      </w:r>
    </w:p>
    <w:p w14:paraId="5BCE23D5" w14:textId="77777777" w:rsidR="000003C3" w:rsidRPr="00D85CFD" w:rsidRDefault="000003C3" w:rsidP="000003C3">
      <w:pPr>
        <w:numPr>
          <w:ilvl w:val="2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 и иных документов, установленных Приказом Минэкономразвития России от 23.07.2015 №495.</w:t>
      </w:r>
    </w:p>
    <w:p w14:paraId="0E41886F" w14:textId="77777777" w:rsidR="000003C3" w:rsidRPr="00D85CFD" w:rsidRDefault="000003C3" w:rsidP="000003C3">
      <w:pPr>
        <w:numPr>
          <w:ilvl w:val="2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В срок не позднее, чем 15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 рабочих дней с даты утверждения Положения собранием кредиторов либо 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D85CFD">
        <w:rPr>
          <w:rFonts w:ascii="Times New Roman" w:eastAsia="Times New Roman" w:hAnsi="Times New Roman" w:cs="Times New Roman"/>
          <w:lang w:eastAsia="ru-RU"/>
        </w:rPr>
        <w:t>рбитражным судом в случае наличия разногласий направляет для опубликования информационное сообщение о продаже имущества в официальном и</w:t>
      </w:r>
      <w:r>
        <w:rPr>
          <w:rFonts w:ascii="Times New Roman" w:eastAsia="Times New Roman" w:hAnsi="Times New Roman" w:cs="Times New Roman"/>
          <w:lang w:eastAsia="ru-RU"/>
        </w:rPr>
        <w:t>здании (газете  «КоммерсантЪ») и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 в Едином федеральном реестре сведений о банкротстве (</w:t>
      </w:r>
      <w:hyperlink r:id="rId7" w:history="1">
        <w:r w:rsidRPr="00D85CFD">
          <w:rPr>
            <w:rFonts w:ascii="Times New Roman" w:eastAsia="Times New Roman" w:hAnsi="Times New Roman" w:cs="Times New Roman"/>
            <w:u w:val="single"/>
            <w:lang w:eastAsia="ru-RU"/>
          </w:rPr>
          <w:t>http://www/fedresurs.ru/</w:t>
        </w:r>
      </w:hyperlink>
      <w:r w:rsidRPr="00D85CFD">
        <w:rPr>
          <w:rFonts w:ascii="Times New Roman" w:eastAsia="Times New Roman" w:hAnsi="Times New Roman" w:cs="Times New Roman"/>
          <w:lang w:eastAsia="ru-RU"/>
        </w:rPr>
        <w:t xml:space="preserve">).  </w:t>
      </w:r>
    </w:p>
    <w:p w14:paraId="031BCCF1" w14:textId="77777777" w:rsidR="000003C3" w:rsidRPr="00D85CFD" w:rsidRDefault="000003C3" w:rsidP="000003C3">
      <w:pPr>
        <w:spacing w:before="120" w:after="120" w:line="240" w:lineRule="auto"/>
        <w:ind w:left="-426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В сообщении о продаже Имущества должны содержаться:</w:t>
      </w:r>
    </w:p>
    <w:p w14:paraId="5C91D905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сведения об Имуществе, его характеристиках, порядок ознакомления с Имуществом;</w:t>
      </w:r>
    </w:p>
    <w:p w14:paraId="623F79BF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lastRenderedPageBreak/>
        <w:t>сведения о проведении торгов в форме аукциона с открытой формой представления предложений о цене Имущества;</w:t>
      </w:r>
    </w:p>
    <w:p w14:paraId="382E7891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порядок, место, срок и время представления заявок на участие в торгах и предложений о цене Имущества (даты и время начала представления указанных заявок и предложений); </w:t>
      </w:r>
    </w:p>
    <w:p w14:paraId="69D426E5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0AE4FF54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размер задатка, сроки и порядок внесения задатка, реквизиты счетов, на которые вносится задаток;</w:t>
      </w:r>
    </w:p>
    <w:p w14:paraId="0E23EEB8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начальная цена продажи Имущества;</w:t>
      </w:r>
    </w:p>
    <w:p w14:paraId="1389BAF9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шаг аукциона;</w:t>
      </w:r>
    </w:p>
    <w:p w14:paraId="25D6A9CA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порядок и критерии выявления победителя торгов;</w:t>
      </w:r>
    </w:p>
    <w:p w14:paraId="373C813A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дата, время и место подведения результатов торгов;</w:t>
      </w:r>
    </w:p>
    <w:p w14:paraId="2736558E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порядок и срок заключения договора купли-продажи Имущества;</w:t>
      </w:r>
    </w:p>
    <w:p w14:paraId="6A7CE700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сроки платежей, реквизиты счетов, на которые вносятся платежи;</w:t>
      </w:r>
    </w:p>
    <w:p w14:paraId="54B6D09A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сведения об организаторе торгов, его почтовый адрес, адрес электронной почты, номер контактного телефона.</w:t>
      </w:r>
    </w:p>
    <w:p w14:paraId="046D897A" w14:textId="77777777" w:rsidR="000003C3" w:rsidRPr="00D85CFD" w:rsidRDefault="000003C3" w:rsidP="000003C3">
      <w:pPr>
        <w:numPr>
          <w:ilvl w:val="2"/>
          <w:numId w:val="2"/>
        </w:numPr>
        <w:spacing w:after="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 Назначает дату и время проведения торгов. </w:t>
      </w:r>
    </w:p>
    <w:p w14:paraId="793FC583" w14:textId="77777777" w:rsidR="000003C3" w:rsidRPr="00D85CFD" w:rsidRDefault="000003C3" w:rsidP="000003C3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Организатор торгов обязан опубликовать сообщение о продаже Имущества не позднее чем за тридцать дней до даты проведения торгов.</w:t>
      </w:r>
    </w:p>
    <w:p w14:paraId="1E893BA3" w14:textId="77777777" w:rsidR="000003C3" w:rsidRPr="00D85CFD" w:rsidRDefault="000003C3" w:rsidP="000003C3">
      <w:pPr>
        <w:numPr>
          <w:ilvl w:val="2"/>
          <w:numId w:val="2"/>
        </w:numPr>
        <w:spacing w:after="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 Определяет даты начала и окончания приема заявок, срок подведения итогов торгов.</w:t>
      </w:r>
    </w:p>
    <w:p w14:paraId="11C1983C" w14:textId="77777777" w:rsidR="000003C3" w:rsidRPr="00D85CFD" w:rsidRDefault="000003C3" w:rsidP="000003C3">
      <w:pPr>
        <w:numPr>
          <w:ilvl w:val="2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решении.</w:t>
      </w:r>
    </w:p>
    <w:p w14:paraId="4AF9FC3B" w14:textId="77777777" w:rsidR="000003C3" w:rsidRPr="00D85CFD" w:rsidRDefault="000003C3" w:rsidP="000003C3">
      <w:pPr>
        <w:numPr>
          <w:ilvl w:val="2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Определяет победителя торгов и подписывает протокол о результатах проведения торгов.</w:t>
      </w:r>
    </w:p>
    <w:p w14:paraId="734E3361" w14:textId="77777777" w:rsidR="000003C3" w:rsidRPr="00D85CFD" w:rsidRDefault="000003C3" w:rsidP="000003C3">
      <w:pPr>
        <w:numPr>
          <w:ilvl w:val="2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 Уведомляет участников торгов о результатах проведения торгов. </w:t>
      </w:r>
    </w:p>
    <w:p w14:paraId="1A16092D" w14:textId="77777777" w:rsidR="000003C3" w:rsidRPr="00D85CFD" w:rsidRDefault="000003C3" w:rsidP="000003C3">
      <w:pPr>
        <w:numPr>
          <w:ilvl w:val="2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Осуществляет иные функции, установленные Законом о банкротстве, Приказом Минэкономразвития России от 23.07.2015 №495 и иными нормативными актами.</w:t>
      </w:r>
    </w:p>
    <w:p w14:paraId="5A6ABD6A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Для участия в торгах заявитель должен внести </w:t>
      </w:r>
      <w:r w:rsidRPr="004079AC">
        <w:rPr>
          <w:rFonts w:ascii="Times New Roman" w:eastAsia="Times New Roman" w:hAnsi="Times New Roman" w:cs="Times New Roman"/>
          <w:b/>
          <w:lang w:eastAsia="ru-RU"/>
        </w:rPr>
        <w:t>задаток в размере 10% процентов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 от начальной цены продажи Имущества в счет обеспечения оплаты Имущества Должника на счет, определенный Организатором торгов и указанный в информационном сообщении.</w:t>
      </w:r>
    </w:p>
    <w:p w14:paraId="4BF182F1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Задаток должен быть внесен заявителем в срок, обеспечивающий его поступление на счет, указанный в информационном сообщении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 до даты окончания приема заявок на участие в торгах.</w:t>
      </w:r>
    </w:p>
    <w:p w14:paraId="0B3945EC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06A9D">
        <w:rPr>
          <w:rFonts w:ascii="Times New Roman" w:eastAsia="Times New Roman" w:hAnsi="Times New Roman" w:cs="Times New Roman"/>
          <w:b/>
          <w:lang w:eastAsia="ru-RU"/>
        </w:rPr>
        <w:t>Шаг аукциона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 устанавливается </w:t>
      </w:r>
      <w:r w:rsidRPr="00706A9D">
        <w:rPr>
          <w:rFonts w:ascii="Times New Roman" w:eastAsia="Times New Roman" w:hAnsi="Times New Roman" w:cs="Times New Roman"/>
          <w:b/>
          <w:lang w:eastAsia="ru-RU"/>
        </w:rPr>
        <w:t xml:space="preserve">в размере 5% процентов </w:t>
      </w:r>
      <w:r w:rsidRPr="00D85CFD">
        <w:rPr>
          <w:rFonts w:ascii="Times New Roman" w:eastAsia="Times New Roman" w:hAnsi="Times New Roman" w:cs="Times New Roman"/>
          <w:lang w:eastAsia="ru-RU"/>
        </w:rPr>
        <w:t>от начальной цены продажи Имущества должника.</w:t>
      </w:r>
    </w:p>
    <w:p w14:paraId="2F3C3791" w14:textId="77777777" w:rsidR="000003C3" w:rsidRDefault="000003C3" w:rsidP="000003C3">
      <w:pPr>
        <w:spacing w:before="120" w:after="12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342C7E6F" w14:textId="77777777" w:rsidR="000003C3" w:rsidRDefault="000003C3" w:rsidP="000003C3">
      <w:pPr>
        <w:spacing w:before="120" w:after="12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29FB2A1D" w14:textId="77777777" w:rsidR="000003C3" w:rsidRPr="00D85CFD" w:rsidRDefault="000003C3" w:rsidP="000003C3">
      <w:pPr>
        <w:numPr>
          <w:ilvl w:val="0"/>
          <w:numId w:val="2"/>
        </w:numPr>
        <w:spacing w:before="120" w:after="120" w:line="240" w:lineRule="auto"/>
        <w:ind w:left="-426"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5CFD">
        <w:rPr>
          <w:rFonts w:ascii="Times New Roman" w:eastAsia="Times New Roman" w:hAnsi="Times New Roman" w:cs="Times New Roman"/>
          <w:b/>
          <w:lang w:eastAsia="ru-RU"/>
        </w:rPr>
        <w:t>Представление заявок на участие в торгах</w:t>
      </w:r>
    </w:p>
    <w:p w14:paraId="238B6072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Для участия в открытых торгах претенденты (потенциальные покупатели) должны пройти регистрацию на электронной площадке и подать заявку на участие в торгах, а также оплатить задаток. Регистрация на электронной площадке осуществляется без взимания платы.</w:t>
      </w:r>
    </w:p>
    <w:p w14:paraId="34FFBAF3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Для участия в открытых торгах заявитель представляет оператору электронной площадки заявку на участие в открытых торгах в форме электронного документа, подписанного электронной цифровой подписью заявителя. </w:t>
      </w:r>
    </w:p>
    <w:p w14:paraId="51B3C555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Заявка на участие в торгах должна соответствовать требованиям, установленным Законом о банкротстве, Приказом №495, настоящим Положением, а также требованиям, указанным в сообщении о проведении торгов.</w:t>
      </w:r>
    </w:p>
    <w:p w14:paraId="78A62B89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</w:t>
      </w:r>
    </w:p>
    <w:p w14:paraId="19E128EC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Направление Заявителем задатка на счета, указанные в сообщении о проведении торгов считается акцептом размещенного на электронной площадке договора о задатке.</w:t>
      </w:r>
    </w:p>
    <w:p w14:paraId="6DEBACD7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Срок представления заявок на участие в торгах должен составлять не менее 25 (двадцать пять) </w:t>
      </w:r>
      <w:r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дней со дня опубликования и размещения сообщения о проведении торгов. Указанный в настоящем пункте срок исчисляется с даты публикации объявления в газете «Коммерсантъ». </w:t>
      </w:r>
    </w:p>
    <w:p w14:paraId="05529C69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lastRenderedPageBreak/>
        <w:t>Заявки, поступившие по истечении срока их приема, указанного в информационном сообщении о проведении торгов, не рассматриваются.</w:t>
      </w:r>
    </w:p>
    <w:p w14:paraId="4D4715A0" w14:textId="77777777" w:rsidR="000003C3" w:rsidRPr="00D85CFD" w:rsidRDefault="000003C3" w:rsidP="000003C3">
      <w:pPr>
        <w:spacing w:before="120" w:after="120" w:line="240" w:lineRule="auto"/>
        <w:ind w:left="-426" w:firstLine="70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3B157EC8" w14:textId="77777777" w:rsidR="000003C3" w:rsidRPr="00D85CFD" w:rsidRDefault="000003C3" w:rsidP="000003C3">
      <w:pPr>
        <w:numPr>
          <w:ilvl w:val="0"/>
          <w:numId w:val="2"/>
        </w:numPr>
        <w:spacing w:before="120" w:after="120" w:line="240" w:lineRule="auto"/>
        <w:ind w:left="-426"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5CFD">
        <w:rPr>
          <w:rFonts w:ascii="Times New Roman" w:eastAsia="Times New Roman" w:hAnsi="Times New Roman" w:cs="Times New Roman"/>
          <w:b/>
          <w:lang w:eastAsia="ru-RU"/>
        </w:rPr>
        <w:t>Определение участников торгов</w:t>
      </w:r>
    </w:p>
    <w:p w14:paraId="42AD8876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По окончании срока приема заявок организатор торгов рассматривает поступившие заявки, устанавливает факт поступления от заявителей задатков на основании выписок с соответствующего банковского счета, определяет состав участников торгов. </w:t>
      </w:r>
    </w:p>
    <w:p w14:paraId="1658ED7D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организатор торгов принимает решение о допуске заявителей к участию в торгах. Решение организатора торгов о допуске заявителей к участию в торгах оформляется протоколом об определении участников торгов. </w:t>
      </w:r>
    </w:p>
    <w:p w14:paraId="6C9B86FC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Заявитель приобретает статус участника торгов с момента оформления организатором торгов протокола о признании заявителей  участниками торгов.</w:t>
      </w:r>
    </w:p>
    <w:p w14:paraId="259662B1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В день подписания протокола об определении участников торгов организатор торгов направляет его оператору электронной площадки в форме электронного документа.</w:t>
      </w:r>
    </w:p>
    <w:p w14:paraId="1554DE92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Решение об отказе в допуске заявителя к участию в торгах принимается в случаях:</w:t>
      </w:r>
    </w:p>
    <w:p w14:paraId="73EB3857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если заявка не соответствует требованиям, установленным Законом о банкротстве и указанным в сообщении о проведении торгов; </w:t>
      </w:r>
    </w:p>
    <w:p w14:paraId="21DD4F61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представленные заявителем документы не соответствуют установленным к ним требованиям или недостоверны; </w:t>
      </w:r>
    </w:p>
    <w:p w14:paraId="423AF3C3" w14:textId="77777777" w:rsidR="000003C3" w:rsidRPr="00D85CFD" w:rsidRDefault="000003C3" w:rsidP="000003C3">
      <w:pPr>
        <w:numPr>
          <w:ilvl w:val="0"/>
          <w:numId w:val="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 </w:t>
      </w:r>
    </w:p>
    <w:p w14:paraId="6AA64A2B" w14:textId="77777777" w:rsidR="000003C3" w:rsidRPr="00D85CFD" w:rsidRDefault="000003C3" w:rsidP="000003C3">
      <w:pPr>
        <w:spacing w:before="120" w:after="12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087834A8" w14:textId="77777777" w:rsidR="000003C3" w:rsidRPr="00D85CFD" w:rsidRDefault="000003C3" w:rsidP="000003C3">
      <w:pPr>
        <w:numPr>
          <w:ilvl w:val="0"/>
          <w:numId w:val="2"/>
        </w:numPr>
        <w:spacing w:before="120" w:after="120" w:line="240" w:lineRule="auto"/>
        <w:ind w:left="-426"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5CFD">
        <w:rPr>
          <w:rFonts w:ascii="Times New Roman" w:eastAsia="Times New Roman" w:hAnsi="Times New Roman" w:cs="Times New Roman"/>
          <w:b/>
          <w:lang w:eastAsia="ru-RU"/>
        </w:rPr>
        <w:t>Проведение торгов и выявление победителя торгов</w:t>
      </w:r>
    </w:p>
    <w:p w14:paraId="0688CD21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Торги проводятся на электронной площадке в день и время, указанные в сообщении о проведении торгов. </w:t>
      </w:r>
    </w:p>
    <w:p w14:paraId="49321207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Торги должны быть проведены в срок не позднее чем в течение 5 (пяти) </w:t>
      </w:r>
      <w:r>
        <w:rPr>
          <w:rFonts w:ascii="Times New Roman" w:eastAsia="Times New Roman" w:hAnsi="Times New Roman" w:cs="Times New Roman"/>
          <w:lang w:eastAsia="ru-RU"/>
        </w:rPr>
        <w:t>рабочи</w:t>
      </w:r>
      <w:r w:rsidRPr="00D85CFD">
        <w:rPr>
          <w:rFonts w:ascii="Times New Roman" w:eastAsia="Times New Roman" w:hAnsi="Times New Roman" w:cs="Times New Roman"/>
          <w:lang w:eastAsia="ru-RU"/>
        </w:rPr>
        <w:t>х дней с даты окончания срока приема заявок на участие в торгах.</w:t>
      </w:r>
    </w:p>
    <w:p w14:paraId="20EA625F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Торги проводятся путем повышения начальной цены продажи на величину, кратную величине «шага аукциона».</w:t>
      </w:r>
    </w:p>
    <w:p w14:paraId="5ACCA975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№1 к Приказу Минэкономразвития России от 23 июля 2015г. №495.</w:t>
      </w:r>
    </w:p>
    <w:p w14:paraId="788DCA43" w14:textId="77777777" w:rsidR="000003C3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Победителем открытых торгов признается участник торгов, предложивший наиболее высокую цену.</w:t>
      </w:r>
    </w:p>
    <w:p w14:paraId="72956798" w14:textId="77777777" w:rsidR="000003C3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1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10D9">
        <w:rPr>
          <w:rFonts w:ascii="Times New Roman" w:eastAsia="Times New Roman" w:hAnsi="Times New Roman" w:cs="Times New Roman"/>
          <w:lang w:eastAsia="ru-RU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</w:r>
    </w:p>
    <w:p w14:paraId="68B42AC7" w14:textId="77777777" w:rsidR="000003C3" w:rsidRPr="0012600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2600D">
        <w:rPr>
          <w:rFonts w:ascii="Times New Roman" w:eastAsia="Times New Roman" w:hAnsi="Times New Roman" w:cs="Times New Roman"/>
          <w:lang w:eastAsia="ru-RU"/>
        </w:rPr>
        <w:t xml:space="preserve">В течение пяти дней с даты подписания этого протокола </w:t>
      </w:r>
      <w:r>
        <w:rPr>
          <w:rFonts w:ascii="Times New Roman" w:eastAsia="Times New Roman" w:hAnsi="Times New Roman" w:cs="Times New Roman"/>
          <w:lang w:eastAsia="ru-RU"/>
        </w:rPr>
        <w:t xml:space="preserve">организатор торгов </w:t>
      </w:r>
      <w:r w:rsidRPr="0012600D">
        <w:rPr>
          <w:rFonts w:ascii="Times New Roman" w:eastAsia="Times New Roman" w:hAnsi="Times New Roman" w:cs="Times New Roman"/>
          <w:lang w:eastAsia="ru-RU"/>
        </w:rPr>
        <w:t>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 w14:paraId="62D9F82C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 </w:t>
      </w:r>
    </w:p>
    <w:p w14:paraId="5F128EB1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В случае, если не были представлены заявки на участие в торгах или договор купли – продажи не был заключен с единственным участником  торгов  организатор торгов принимает решение о проведении повторных торгов и об установлении начальной цены продажи нереализованного Имущества. </w:t>
      </w:r>
    </w:p>
    <w:p w14:paraId="65F90CEA" w14:textId="77777777" w:rsidR="000003C3" w:rsidRPr="0012600D" w:rsidRDefault="000003C3" w:rsidP="000003C3">
      <w:pPr>
        <w:pStyle w:val="a7"/>
        <w:numPr>
          <w:ilvl w:val="1"/>
          <w:numId w:val="2"/>
        </w:numPr>
        <w:spacing w:after="0" w:line="240" w:lineRule="auto"/>
        <w:ind w:left="-425" w:firstLine="709"/>
        <w:jc w:val="both"/>
        <w:rPr>
          <w:rFonts w:ascii="Verdana" w:eastAsia="Times New Roman" w:hAnsi="Verdana" w:cs="Times New Roman"/>
          <w:lang w:eastAsia="ru-RU"/>
        </w:rPr>
      </w:pPr>
      <w:r w:rsidRPr="0012600D">
        <w:rPr>
          <w:rFonts w:ascii="Times New Roman" w:eastAsia="Times New Roman" w:hAnsi="Times New Roman" w:cs="Times New Roman"/>
          <w:lang w:eastAsia="ru-RU"/>
        </w:rPr>
        <w:t xml:space="preserve">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в порядке, установленном статьей 28 Закона о банкротстве, и разместить на сайте этого официального издания в сети "Интернет", в средстве массовой информации по месту нахождения должника, в иных средствах массовой информации, в которых было опубликовано сообщение о проведении торгов. </w:t>
      </w:r>
    </w:p>
    <w:p w14:paraId="1E716D70" w14:textId="77777777" w:rsidR="000003C3" w:rsidRPr="00D85CFD" w:rsidRDefault="000003C3" w:rsidP="000003C3">
      <w:pPr>
        <w:numPr>
          <w:ilvl w:val="1"/>
          <w:numId w:val="2"/>
        </w:numPr>
        <w:spacing w:after="0" w:line="240" w:lineRule="auto"/>
        <w:ind w:left="-425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2600D">
        <w:rPr>
          <w:rFonts w:ascii="Times New Roman" w:eastAsia="Times New Roman" w:hAnsi="Times New Roman" w:cs="Times New Roman"/>
          <w:lang w:eastAsia="ru-RU"/>
        </w:rPr>
        <w:t>В случае если торги признаны состоявшимися, в этом информационном сообщении должны быть указаны сведения о победителе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 торгов, в том числе сведения о наличии или об отсутствии </w:t>
      </w:r>
      <w:r w:rsidRPr="00D85CFD">
        <w:rPr>
          <w:rFonts w:ascii="Times New Roman" w:eastAsia="Times New Roman" w:hAnsi="Times New Roman" w:cs="Times New Roman"/>
          <w:lang w:eastAsia="ru-RU"/>
        </w:rPr>
        <w:lastRenderedPageBreak/>
        <w:t>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 управляющий, а также сведения о предложенной победителем цене Имущества.</w:t>
      </w:r>
    </w:p>
    <w:p w14:paraId="008021E8" w14:textId="77777777" w:rsidR="000003C3" w:rsidRPr="00D85CFD" w:rsidRDefault="000003C3" w:rsidP="000003C3">
      <w:pPr>
        <w:spacing w:before="120" w:after="120" w:line="240" w:lineRule="auto"/>
        <w:ind w:left="-426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A167F2" w14:textId="77777777" w:rsidR="000003C3" w:rsidRDefault="000003C3" w:rsidP="000003C3">
      <w:pPr>
        <w:numPr>
          <w:ilvl w:val="0"/>
          <w:numId w:val="2"/>
        </w:numPr>
        <w:spacing w:before="120" w:after="120" w:line="240" w:lineRule="auto"/>
        <w:ind w:left="-426"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5CFD">
        <w:rPr>
          <w:rFonts w:ascii="Times New Roman" w:eastAsia="Times New Roman" w:hAnsi="Times New Roman" w:cs="Times New Roman"/>
          <w:b/>
          <w:lang w:eastAsia="ru-RU"/>
        </w:rPr>
        <w:t>Порядок подписания договора купли-продажи, оплаты, передачи имущества</w:t>
      </w:r>
    </w:p>
    <w:p w14:paraId="211D7E44" w14:textId="77777777" w:rsidR="000003C3" w:rsidRPr="00D85CFD" w:rsidRDefault="000003C3" w:rsidP="000003C3">
      <w:pPr>
        <w:spacing w:before="120" w:after="120" w:line="240" w:lineRule="auto"/>
        <w:ind w:left="28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381C35C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Продажа Имущества оформляется договором купли-продажи Имущества, который заключает </w:t>
      </w:r>
      <w:r>
        <w:rPr>
          <w:rFonts w:ascii="Times New Roman" w:eastAsia="Times New Roman" w:hAnsi="Times New Roman" w:cs="Times New Roman"/>
          <w:lang w:eastAsia="ru-RU"/>
        </w:rPr>
        <w:t>конкурсн</w:t>
      </w:r>
      <w:r w:rsidRPr="00D85CFD">
        <w:rPr>
          <w:rFonts w:ascii="Times New Roman" w:eastAsia="Times New Roman" w:hAnsi="Times New Roman" w:cs="Times New Roman"/>
          <w:lang w:eastAsia="ru-RU"/>
        </w:rPr>
        <w:t>ый управляющий с победителем торгов.</w:t>
      </w:r>
    </w:p>
    <w:p w14:paraId="24304CEE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В течение 5 (пяти) дней с даты подписания протокола о результатах торгов </w:t>
      </w:r>
      <w:r>
        <w:rPr>
          <w:rFonts w:ascii="Times New Roman" w:eastAsia="Times New Roman" w:hAnsi="Times New Roman" w:cs="Times New Roman"/>
          <w:lang w:eastAsia="ru-RU"/>
        </w:rPr>
        <w:t>конкурс</w:t>
      </w:r>
      <w:r w:rsidRPr="00D85CFD">
        <w:rPr>
          <w:rFonts w:ascii="Times New Roman" w:eastAsia="Times New Roman" w:hAnsi="Times New Roman" w:cs="Times New Roman"/>
          <w:lang w:eastAsia="ru-RU"/>
        </w:rPr>
        <w:t>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</w:t>
      </w:r>
    </w:p>
    <w:p w14:paraId="6C041C40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Имущества.</w:t>
      </w:r>
    </w:p>
    <w:p w14:paraId="74BCC2A0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Передача Имущества покупателю осуществляются только после полной оплаты покупателем цены Имущества.</w:t>
      </w:r>
    </w:p>
    <w:p w14:paraId="08836C3D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Победитель торгов в течение 5 (пяти) дней с даты получения предложения о заключении договора купли-продажи обязан подписать договор купли-продажи Имущества. </w:t>
      </w:r>
    </w:p>
    <w:p w14:paraId="34DC1A3B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В случае отказа или уклонения победителя торгов от подписания указанного договора, внесенный задаток ему не возвращается. </w:t>
      </w:r>
    </w:p>
    <w:p w14:paraId="7AE71A81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В этом случае </w:t>
      </w:r>
      <w:r>
        <w:rPr>
          <w:rFonts w:ascii="Times New Roman" w:eastAsia="Times New Roman" w:hAnsi="Times New Roman" w:cs="Times New Roman"/>
          <w:lang w:eastAsia="ru-RU"/>
        </w:rPr>
        <w:t>конкурс</w:t>
      </w:r>
      <w:r w:rsidRPr="00D85CFD">
        <w:rPr>
          <w:rFonts w:ascii="Times New Roman" w:eastAsia="Times New Roman" w:hAnsi="Times New Roman" w:cs="Times New Roman"/>
          <w:lang w:eastAsia="ru-RU"/>
        </w:rPr>
        <w:t>ный управляющий обязан предложить заключить договор купли-продажи Имущества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0EF0B53C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При отказе этого участника от покупки имущества или не поступлении ответа от него в течение 10 (десяти) рабочих дней с даты направления </w:t>
      </w:r>
      <w:r>
        <w:rPr>
          <w:rFonts w:ascii="Times New Roman" w:eastAsia="Times New Roman" w:hAnsi="Times New Roman" w:cs="Times New Roman"/>
          <w:lang w:eastAsia="ru-RU"/>
        </w:rPr>
        <w:t xml:space="preserve">ему 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предложения о заключении договора купли-продажи, </w:t>
      </w:r>
      <w:r>
        <w:rPr>
          <w:rFonts w:ascii="Times New Roman" w:eastAsia="Times New Roman" w:hAnsi="Times New Roman" w:cs="Times New Roman"/>
          <w:lang w:eastAsia="ru-RU"/>
        </w:rPr>
        <w:t>конкурсн</w:t>
      </w:r>
      <w:r w:rsidRPr="00D85CFD">
        <w:rPr>
          <w:rFonts w:ascii="Times New Roman" w:eastAsia="Times New Roman" w:hAnsi="Times New Roman" w:cs="Times New Roman"/>
          <w:lang w:eastAsia="ru-RU"/>
        </w:rPr>
        <w:t>ый управляющий прин</w:t>
      </w:r>
      <w:r>
        <w:rPr>
          <w:rFonts w:ascii="Times New Roman" w:eastAsia="Times New Roman" w:hAnsi="Times New Roman" w:cs="Times New Roman"/>
          <w:lang w:eastAsia="ru-RU"/>
        </w:rPr>
        <w:t>имает</w:t>
      </w:r>
      <w:r w:rsidRPr="00D85CFD">
        <w:rPr>
          <w:rFonts w:ascii="Times New Roman" w:eastAsia="Times New Roman" w:hAnsi="Times New Roman" w:cs="Times New Roman"/>
          <w:lang w:eastAsia="ru-RU"/>
        </w:rPr>
        <w:t xml:space="preserve"> решение о проведении повторных торгов и об установлении начальной цены продажи Имущества.</w:t>
      </w:r>
    </w:p>
    <w:p w14:paraId="436587B4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Передача Имущества </w:t>
      </w:r>
      <w:r>
        <w:rPr>
          <w:rFonts w:ascii="Times New Roman" w:eastAsia="Times New Roman" w:hAnsi="Times New Roman" w:cs="Times New Roman"/>
          <w:lang w:eastAsia="ru-RU"/>
        </w:rPr>
        <w:t>конкурс</w:t>
      </w:r>
      <w:r w:rsidRPr="00D85CFD">
        <w:rPr>
          <w:rFonts w:ascii="Times New Roman" w:eastAsia="Times New Roman" w:hAnsi="Times New Roman" w:cs="Times New Roman"/>
          <w:lang w:eastAsia="ru-RU"/>
        </w:rPr>
        <w:t>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2913D41E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 xml:space="preserve">Покупатель обязан полностью оплатить приобретаемый Имущество в срок не позднее 30 (тридцати) дней с даты подписания договора купли - продажи. </w:t>
      </w:r>
    </w:p>
    <w:p w14:paraId="78BD4090" w14:textId="77777777" w:rsidR="000003C3" w:rsidRPr="00D85CFD" w:rsidRDefault="000003C3" w:rsidP="000003C3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F62C0F6" w14:textId="77777777" w:rsidR="000003C3" w:rsidRPr="00D85CFD" w:rsidRDefault="000003C3" w:rsidP="000003C3">
      <w:pPr>
        <w:numPr>
          <w:ilvl w:val="0"/>
          <w:numId w:val="2"/>
        </w:numPr>
        <w:spacing w:before="120" w:after="120" w:line="240" w:lineRule="auto"/>
        <w:ind w:left="-426"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5CFD">
        <w:rPr>
          <w:rFonts w:ascii="Times New Roman" w:eastAsia="Times New Roman" w:hAnsi="Times New Roman" w:cs="Times New Roman"/>
          <w:b/>
          <w:lang w:eastAsia="ru-RU"/>
        </w:rPr>
        <w:t>Повторные торги</w:t>
      </w:r>
    </w:p>
    <w:p w14:paraId="5A915F87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В случае признания торгов несостоявшимися или незаключения договора купли – про</w:t>
      </w:r>
      <w:r>
        <w:rPr>
          <w:rFonts w:ascii="Times New Roman" w:eastAsia="Times New Roman" w:hAnsi="Times New Roman" w:cs="Times New Roman"/>
          <w:lang w:eastAsia="ru-RU"/>
        </w:rPr>
        <w:t xml:space="preserve">дажи с единственным участником </w:t>
      </w:r>
      <w:r w:rsidRPr="00D85CFD">
        <w:rPr>
          <w:rFonts w:ascii="Times New Roman" w:eastAsia="Times New Roman" w:hAnsi="Times New Roman" w:cs="Times New Roman"/>
          <w:lang w:eastAsia="ru-RU"/>
        </w:rPr>
        <w:t>торгов организатор торгов проводит повторные торги. Повторные торги проводятся в порядке, установленном в разделе 6 настоящего Порядка.</w:t>
      </w:r>
    </w:p>
    <w:p w14:paraId="160AA6CC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При проведении повторных торгов начальная цена продажи Имущества на повторных торгах устанавливается в размере на 10 (десять) процентов ниже начальной цены продажи Имущества на первоначальных торгах.</w:t>
      </w:r>
    </w:p>
    <w:p w14:paraId="31AD910A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Размер задатка для участия в повторных торгах устанавливается в размере 10 (десяти) процентов от начальной цены продажи Имущества на повторных торгах;</w:t>
      </w:r>
    </w:p>
    <w:p w14:paraId="6AA1F78F" w14:textId="77777777" w:rsidR="000003C3" w:rsidRPr="00D85CFD" w:rsidRDefault="000003C3" w:rsidP="000003C3">
      <w:pPr>
        <w:numPr>
          <w:ilvl w:val="1"/>
          <w:numId w:val="2"/>
        </w:num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85CFD">
        <w:rPr>
          <w:rFonts w:ascii="Times New Roman" w:eastAsia="Times New Roman" w:hAnsi="Times New Roman" w:cs="Times New Roman"/>
          <w:lang w:eastAsia="ru-RU"/>
        </w:rPr>
        <w:t>Шаг аукциона составляет 5% процентов от начальной цены продажи Имущества на повторных торгах.</w:t>
      </w:r>
    </w:p>
    <w:p w14:paraId="62A31B5D" w14:textId="77777777" w:rsidR="000003C3" w:rsidRPr="00D85CFD" w:rsidRDefault="000003C3" w:rsidP="000003C3">
      <w:pPr>
        <w:spacing w:before="120" w:after="120" w:line="240" w:lineRule="auto"/>
        <w:ind w:left="-426" w:firstLine="709"/>
        <w:contextualSpacing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14:paraId="265DA6A3" w14:textId="77777777" w:rsidR="000003C3" w:rsidRPr="00D85CFD" w:rsidRDefault="000003C3" w:rsidP="000003C3">
      <w:pPr>
        <w:numPr>
          <w:ilvl w:val="0"/>
          <w:numId w:val="2"/>
        </w:numPr>
        <w:spacing w:before="120" w:after="12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5CFD">
        <w:rPr>
          <w:rFonts w:ascii="Times New Roman" w:eastAsia="Times New Roman" w:hAnsi="Times New Roman" w:cs="Times New Roman"/>
          <w:b/>
          <w:lang w:eastAsia="ru-RU"/>
        </w:rPr>
        <w:t>Продажа посредством публичного предложения</w:t>
      </w:r>
    </w:p>
    <w:p w14:paraId="71CE8B9C" w14:textId="77777777" w:rsidR="000003C3" w:rsidRPr="00D85CFD" w:rsidRDefault="000003C3" w:rsidP="000003C3">
      <w:pPr>
        <w:spacing w:before="120" w:after="12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BCEDC0E" w14:textId="77777777" w:rsidR="000003C3" w:rsidRPr="00D81046" w:rsidRDefault="000003C3" w:rsidP="000003C3">
      <w:pPr>
        <w:spacing w:after="0" w:line="240" w:lineRule="auto"/>
        <w:ind w:left="-426" w:firstLine="965"/>
        <w:jc w:val="both"/>
        <w:rPr>
          <w:rFonts w:ascii="Times New Roman" w:hAnsi="Times New Roman" w:cs="Times New Roman"/>
        </w:rPr>
      </w:pPr>
      <w:r w:rsidRPr="00D81046">
        <w:rPr>
          <w:rFonts w:ascii="Times New Roman" w:eastAsia="Times New Roman" w:hAnsi="Times New Roman" w:cs="Times New Roman"/>
          <w:lang w:eastAsia="ru-RU"/>
        </w:rPr>
        <w:t xml:space="preserve">9.1. 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 </w:t>
      </w:r>
      <w:r w:rsidRPr="00D81046">
        <w:rPr>
          <w:rFonts w:ascii="Times New Roman" w:hAnsi="Times New Roman" w:cs="Times New Roman"/>
        </w:rPr>
        <w:t>в соответствии с пунктом 4 статьи 139 Закона о банкротстве.</w:t>
      </w:r>
    </w:p>
    <w:p w14:paraId="69DCCCA4" w14:textId="77777777" w:rsidR="000003C3" w:rsidRPr="00D81046" w:rsidRDefault="000003C3" w:rsidP="000003C3">
      <w:pPr>
        <w:spacing w:after="0" w:line="240" w:lineRule="auto"/>
        <w:ind w:left="-426" w:firstLine="965"/>
        <w:jc w:val="both"/>
        <w:rPr>
          <w:rFonts w:ascii="Times New Roman" w:eastAsia="Times New Roman" w:hAnsi="Times New Roman" w:cs="Times New Roman"/>
          <w:lang w:eastAsia="ru-RU"/>
        </w:rPr>
      </w:pPr>
      <w:r w:rsidRPr="00D81046">
        <w:rPr>
          <w:rFonts w:ascii="Times New Roman" w:eastAsia="Times New Roman" w:hAnsi="Times New Roman" w:cs="Times New Roman"/>
          <w:lang w:eastAsia="ru-RU"/>
        </w:rPr>
        <w:t>9.2. Начальная цена продажи Имущества должника устанавливается в размере начальной цены, указанной в сообщении о продаже имущества должника на повторных торгах.</w:t>
      </w:r>
    </w:p>
    <w:p w14:paraId="56A39B53" w14:textId="77777777" w:rsidR="000003C3" w:rsidRPr="00D81046" w:rsidRDefault="000003C3" w:rsidP="000003C3">
      <w:pPr>
        <w:spacing w:after="0" w:line="240" w:lineRule="auto"/>
        <w:ind w:left="-426" w:firstLine="965"/>
        <w:jc w:val="both"/>
        <w:rPr>
          <w:rFonts w:ascii="Times New Roman" w:eastAsia="Times New Roman" w:hAnsi="Times New Roman" w:cs="Times New Roman"/>
          <w:lang w:eastAsia="ru-RU"/>
        </w:rPr>
      </w:pPr>
      <w:r w:rsidRPr="00D81046">
        <w:rPr>
          <w:rFonts w:ascii="Times New Roman" w:eastAsia="Times New Roman" w:hAnsi="Times New Roman" w:cs="Times New Roman"/>
          <w:lang w:eastAsia="ru-RU"/>
        </w:rPr>
        <w:lastRenderedPageBreak/>
        <w:t xml:space="preserve">9.3. При отсутствии в течение </w:t>
      </w:r>
      <w:r w:rsidRPr="00D81046">
        <w:rPr>
          <w:rFonts w:ascii="Times New Roman" w:eastAsia="Times New Roman" w:hAnsi="Times New Roman" w:cs="Times New Roman"/>
          <w:b/>
          <w:lang w:eastAsia="ru-RU"/>
        </w:rPr>
        <w:t>7 (семь)</w:t>
      </w:r>
      <w:r w:rsidRPr="00D81046">
        <w:rPr>
          <w:rFonts w:ascii="Times New Roman" w:eastAsia="Times New Roman" w:hAnsi="Times New Roman" w:cs="Times New Roman"/>
          <w:lang w:eastAsia="ru-RU"/>
        </w:rPr>
        <w:t xml:space="preserve"> календарных дней заявки на участие в торгах путем публичного предложения, содержащей предложение о цене Имущества Должника, которая не ниже установленной начальной цены продажи Имущества Должника, цена продажи подлежит снижению.</w:t>
      </w:r>
    </w:p>
    <w:p w14:paraId="5D8AA0A2" w14:textId="77777777" w:rsidR="000003C3" w:rsidRPr="00D81046" w:rsidRDefault="000003C3" w:rsidP="000003C3">
      <w:pPr>
        <w:spacing w:after="0" w:line="240" w:lineRule="auto"/>
        <w:ind w:left="-426" w:firstLine="965"/>
        <w:jc w:val="both"/>
        <w:rPr>
          <w:rFonts w:ascii="Times New Roman" w:eastAsia="Times New Roman" w:hAnsi="Times New Roman" w:cs="Times New Roman"/>
          <w:lang w:eastAsia="ru-RU"/>
        </w:rPr>
      </w:pPr>
      <w:r w:rsidRPr="00D81046">
        <w:rPr>
          <w:rFonts w:ascii="Times New Roman" w:eastAsia="Times New Roman" w:hAnsi="Times New Roman" w:cs="Times New Roman"/>
          <w:lang w:eastAsia="ru-RU"/>
        </w:rPr>
        <w:t xml:space="preserve">Величина снижения начальной цены продажи Имущества Должника </w:t>
      </w:r>
      <w:r w:rsidRPr="00D81046">
        <w:rPr>
          <w:rFonts w:ascii="Times New Roman" w:eastAsia="Times New Roman" w:hAnsi="Times New Roman" w:cs="Times New Roman"/>
          <w:lang w:eastAsia="ru-RU"/>
        </w:rPr>
        <w:br/>
        <w:t xml:space="preserve">(шаг снижения) – </w:t>
      </w:r>
      <w:r w:rsidRPr="00D81046">
        <w:rPr>
          <w:rFonts w:ascii="Times New Roman" w:eastAsia="Times New Roman" w:hAnsi="Times New Roman" w:cs="Times New Roman"/>
          <w:b/>
          <w:lang w:eastAsia="ru-RU"/>
        </w:rPr>
        <w:t>5% (пять процентов)</w:t>
      </w:r>
      <w:r w:rsidRPr="00D81046">
        <w:rPr>
          <w:rFonts w:ascii="Times New Roman" w:eastAsia="Times New Roman" w:hAnsi="Times New Roman" w:cs="Times New Roman"/>
          <w:lang w:eastAsia="ru-RU"/>
        </w:rPr>
        <w:t xml:space="preserve"> от начальной цены продажи Имущества Должника на повторных торгах.</w:t>
      </w:r>
    </w:p>
    <w:p w14:paraId="2A414CC1" w14:textId="77777777" w:rsidR="000003C3" w:rsidRPr="00D81046" w:rsidRDefault="000003C3" w:rsidP="000003C3">
      <w:pPr>
        <w:spacing w:after="0" w:line="240" w:lineRule="auto"/>
        <w:ind w:left="-426" w:firstLine="965"/>
        <w:jc w:val="both"/>
        <w:rPr>
          <w:rFonts w:ascii="Times New Roman" w:eastAsia="Times New Roman" w:hAnsi="Times New Roman" w:cs="Times New Roman"/>
          <w:lang w:eastAsia="ru-RU"/>
        </w:rPr>
      </w:pPr>
      <w:r w:rsidRPr="00D81046">
        <w:rPr>
          <w:rFonts w:ascii="Times New Roman" w:eastAsia="Times New Roman" w:hAnsi="Times New Roman" w:cs="Times New Roman"/>
          <w:lang w:eastAsia="ru-RU"/>
        </w:rPr>
        <w:t xml:space="preserve">Минимальная цена продажи Имущества Должника, ниже которой стоимость не может снижаться, составляет </w:t>
      </w:r>
      <w:r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0</w:t>
      </w:r>
      <w:r w:rsidRPr="00D81046">
        <w:rPr>
          <w:rFonts w:ascii="Times New Roman" w:eastAsia="Times New Roman" w:hAnsi="Times New Roman" w:cs="Times New Roman"/>
          <w:b/>
          <w:lang w:eastAsia="ru-RU"/>
        </w:rPr>
        <w:t>% (</w:t>
      </w:r>
      <w:r>
        <w:rPr>
          <w:rFonts w:ascii="Times New Roman" w:eastAsia="Times New Roman" w:hAnsi="Times New Roman" w:cs="Times New Roman"/>
          <w:b/>
          <w:lang w:eastAsia="ru-RU"/>
        </w:rPr>
        <w:t>десять</w:t>
      </w:r>
      <w:r w:rsidRPr="00D81046">
        <w:rPr>
          <w:rFonts w:ascii="Times New Roman" w:eastAsia="Times New Roman" w:hAnsi="Times New Roman" w:cs="Times New Roman"/>
          <w:b/>
          <w:lang w:eastAsia="ru-RU"/>
        </w:rPr>
        <w:t xml:space="preserve"> процентов</w:t>
      </w:r>
      <w:r w:rsidRPr="00D81046">
        <w:rPr>
          <w:rFonts w:ascii="Times New Roman" w:eastAsia="Times New Roman" w:hAnsi="Times New Roman" w:cs="Times New Roman"/>
          <w:lang w:eastAsia="ru-RU"/>
        </w:rPr>
        <w:t>) от начальной цены продажи Имущества Должника на повторных торгах.</w:t>
      </w:r>
    </w:p>
    <w:p w14:paraId="262A6327" w14:textId="77777777" w:rsidR="000003C3" w:rsidRPr="00D81046" w:rsidRDefault="000003C3" w:rsidP="000003C3">
      <w:pPr>
        <w:spacing w:after="0" w:line="240" w:lineRule="auto"/>
        <w:ind w:left="-426" w:firstLine="965"/>
        <w:jc w:val="both"/>
        <w:rPr>
          <w:rFonts w:ascii="Times New Roman" w:eastAsia="Times New Roman" w:hAnsi="Times New Roman" w:cs="Times New Roman"/>
          <w:lang w:eastAsia="ru-RU"/>
        </w:rPr>
      </w:pPr>
      <w:r w:rsidRPr="00D81046">
        <w:rPr>
          <w:rFonts w:ascii="Times New Roman" w:eastAsia="Times New Roman" w:hAnsi="Times New Roman" w:cs="Times New Roman"/>
          <w:lang w:eastAsia="ru-RU"/>
        </w:rPr>
        <w:t>9.4.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14:paraId="432A9D3E" w14:textId="77777777" w:rsidR="000003C3" w:rsidRPr="00D81046" w:rsidRDefault="000003C3" w:rsidP="000003C3">
      <w:pPr>
        <w:spacing w:after="0" w:line="240" w:lineRule="auto"/>
        <w:ind w:left="-426" w:firstLine="965"/>
        <w:jc w:val="both"/>
        <w:rPr>
          <w:rFonts w:ascii="Times New Roman" w:eastAsia="Times New Roman" w:hAnsi="Times New Roman" w:cs="Times New Roman"/>
          <w:lang w:eastAsia="ru-RU"/>
        </w:rPr>
      </w:pPr>
      <w:r w:rsidRPr="00D81046">
        <w:rPr>
          <w:rFonts w:ascii="Times New Roman" w:eastAsia="Times New Roman" w:hAnsi="Times New Roman" w:cs="Times New Roman"/>
          <w:lang w:eastAsia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54DF37B4" w14:textId="77777777" w:rsidR="000003C3" w:rsidRPr="00D81046" w:rsidRDefault="000003C3" w:rsidP="000003C3">
      <w:pPr>
        <w:spacing w:after="0" w:line="240" w:lineRule="auto"/>
        <w:ind w:left="-426" w:firstLine="965"/>
        <w:jc w:val="both"/>
        <w:rPr>
          <w:rFonts w:ascii="Times New Roman" w:eastAsia="Times New Roman" w:hAnsi="Times New Roman" w:cs="Times New Roman"/>
          <w:lang w:eastAsia="ru-RU"/>
        </w:rPr>
      </w:pPr>
      <w:r w:rsidRPr="00D81046">
        <w:rPr>
          <w:rFonts w:ascii="Times New Roman" w:eastAsia="Times New Roman" w:hAnsi="Times New Roman" w:cs="Times New Roman"/>
          <w:lang w:eastAsia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1268C89D" w14:textId="77777777" w:rsidR="000003C3" w:rsidRPr="00D81046" w:rsidRDefault="000003C3" w:rsidP="000003C3">
      <w:pPr>
        <w:spacing w:after="0" w:line="240" w:lineRule="auto"/>
        <w:ind w:left="-426" w:firstLine="965"/>
        <w:jc w:val="both"/>
        <w:rPr>
          <w:rFonts w:ascii="Times New Roman" w:eastAsia="Times New Roman" w:hAnsi="Times New Roman" w:cs="Times New Roman"/>
          <w:lang w:eastAsia="ru-RU"/>
        </w:rPr>
      </w:pPr>
      <w:r w:rsidRPr="00D81046">
        <w:rPr>
          <w:rFonts w:ascii="Times New Roman" w:eastAsia="Times New Roman" w:hAnsi="Times New Roman" w:cs="Times New Roman"/>
          <w:lang w:eastAsia="ru-RU"/>
        </w:rPr>
        <w:t>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14:paraId="58E4E8CE" w14:textId="77777777" w:rsidR="000003C3" w:rsidRPr="00D85CFD" w:rsidRDefault="000003C3" w:rsidP="000003C3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C40266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9CDB8B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9F5131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FA9BA4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31D06C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15A403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41ECB2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2227D5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5ECE94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27C016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00C7F0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0301A8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6337BD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E1FDB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F8F85D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5CDF86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F80C6A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013E90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C9DE20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5B33DC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E16EA3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5E5CD4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BDCED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F73482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A632D9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F97D95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53934C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46A01A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78E8F3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8D9483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871E17" w14:textId="77777777" w:rsidR="000003C3" w:rsidRPr="00CE4D79" w:rsidRDefault="000003C3" w:rsidP="000003C3">
      <w:pPr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pacing w:val="2"/>
          <w:kern w:val="1"/>
        </w:rPr>
      </w:pPr>
      <w:r w:rsidRPr="00CE4D79">
        <w:rPr>
          <w:rFonts w:ascii="Times New Roman" w:eastAsia="Times New Roman" w:hAnsi="Times New Roman" w:cs="Times New Roman"/>
          <w:spacing w:val="2"/>
          <w:kern w:val="1"/>
        </w:rPr>
        <w:lastRenderedPageBreak/>
        <w:t>Приложение №1</w:t>
      </w:r>
    </w:p>
    <w:p w14:paraId="579A0A2F" w14:textId="77777777" w:rsidR="000003C3" w:rsidRPr="00CE4D79" w:rsidRDefault="000003C3" w:rsidP="000003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CE4D79">
        <w:rPr>
          <w:rFonts w:ascii="Times New Roman" w:eastAsia="Times New Roman" w:hAnsi="Times New Roman" w:cs="Times New Roman"/>
          <w:lang w:eastAsia="ru-RU"/>
        </w:rPr>
        <w:t>К Положению о порядке, сроках, условиях</w:t>
      </w:r>
    </w:p>
    <w:p w14:paraId="4B857EE5" w14:textId="77777777" w:rsidR="000003C3" w:rsidRPr="00CE4D79" w:rsidRDefault="000003C3" w:rsidP="000003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CE4D79">
        <w:rPr>
          <w:rFonts w:ascii="Times New Roman" w:eastAsia="Times New Roman" w:hAnsi="Times New Roman" w:cs="Times New Roman"/>
          <w:lang w:eastAsia="ru-RU"/>
        </w:rPr>
        <w:t xml:space="preserve"> и начальной цене продажи </w:t>
      </w:r>
    </w:p>
    <w:p w14:paraId="5B61FE84" w14:textId="77777777" w:rsidR="000003C3" w:rsidRPr="00BC54D0" w:rsidRDefault="000003C3" w:rsidP="000003C3">
      <w:pPr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CE4D79">
        <w:rPr>
          <w:rFonts w:ascii="Times New Roman" w:eastAsia="Times New Roman" w:hAnsi="Times New Roman" w:cs="Times New Roman"/>
          <w:lang w:eastAsia="ru-RU"/>
        </w:rPr>
        <w:t>имущества</w:t>
      </w:r>
      <w:r w:rsidRPr="00BC54D0">
        <w:t xml:space="preserve"> </w:t>
      </w:r>
      <w:r w:rsidRPr="00BC54D0">
        <w:rPr>
          <w:rFonts w:ascii="Times New Roman" w:eastAsia="Times New Roman" w:hAnsi="Times New Roman" w:cs="Times New Roman"/>
          <w:lang w:eastAsia="ru-RU"/>
        </w:rPr>
        <w:t xml:space="preserve">ИП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BC54D0">
        <w:rPr>
          <w:rFonts w:ascii="Times New Roman" w:eastAsia="Times New Roman" w:hAnsi="Times New Roman" w:cs="Times New Roman"/>
          <w:lang w:eastAsia="ru-RU"/>
        </w:rPr>
        <w:t xml:space="preserve">главы крестьянского фермерского хозяйства </w:t>
      </w:r>
    </w:p>
    <w:p w14:paraId="596DFA4C" w14:textId="77777777" w:rsidR="000003C3" w:rsidRPr="00CE4D79" w:rsidRDefault="000003C3" w:rsidP="000003C3">
      <w:pPr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pacing w:val="2"/>
          <w:kern w:val="1"/>
        </w:rPr>
      </w:pPr>
      <w:r w:rsidRPr="00BC54D0">
        <w:rPr>
          <w:rFonts w:ascii="Times New Roman" w:eastAsia="Times New Roman" w:hAnsi="Times New Roman" w:cs="Times New Roman"/>
          <w:lang w:eastAsia="ru-RU"/>
        </w:rPr>
        <w:t>Чернышова Сергея Александровича</w:t>
      </w:r>
      <w:r w:rsidRPr="00CE4D7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B282879" w14:textId="77777777" w:rsidR="000003C3" w:rsidRPr="00CE4D79" w:rsidRDefault="000003C3" w:rsidP="000003C3">
      <w:pPr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pacing w:val="2"/>
          <w:kern w:val="1"/>
        </w:rPr>
      </w:pPr>
    </w:p>
    <w:p w14:paraId="7EA59540" w14:textId="77777777" w:rsidR="000003C3" w:rsidRPr="004C43A0" w:rsidRDefault="000003C3" w:rsidP="000003C3">
      <w:pPr>
        <w:widowControl w:val="0"/>
        <w:tabs>
          <w:tab w:val="left" w:pos="3243"/>
        </w:tabs>
        <w:autoSpaceDE w:val="0"/>
        <w:autoSpaceDN w:val="0"/>
        <w:adjustRightInd w:val="0"/>
        <w:spacing w:after="200" w:line="276" w:lineRule="auto"/>
        <w:ind w:right="-9" w:firstLine="709"/>
        <w:jc w:val="center"/>
        <w:rPr>
          <w:rFonts w:ascii="Times New Roman" w:eastAsia="Times New Roman" w:hAnsi="Times New Roman" w:cs="Times New Roman"/>
          <w:b/>
          <w:spacing w:val="2"/>
          <w:kern w:val="1"/>
        </w:rPr>
      </w:pPr>
      <w:r w:rsidRPr="004C43A0">
        <w:rPr>
          <w:rFonts w:ascii="Times New Roman" w:eastAsia="Times New Roman" w:hAnsi="Times New Roman" w:cs="Times New Roman"/>
          <w:b/>
          <w:spacing w:val="2"/>
          <w:kern w:val="1"/>
        </w:rPr>
        <w:t>Перечень имущества Должника</w:t>
      </w:r>
    </w:p>
    <w:p w14:paraId="315BBCA6" w14:textId="77777777" w:rsidR="000003C3" w:rsidRPr="002E2C91" w:rsidRDefault="000003C3" w:rsidP="000003C3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3"/>
          <w:szCs w:val="23"/>
          <w:lang w:eastAsia="ar-SA"/>
        </w:rPr>
      </w:pPr>
    </w:p>
    <w:tbl>
      <w:tblPr>
        <w:tblW w:w="850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2126"/>
      </w:tblGrid>
      <w:tr w:rsidR="000003C3" w:rsidRPr="00CE4D79" w14:paraId="1A926287" w14:textId="77777777" w:rsidTr="008E471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6104A6" w14:textId="77777777" w:rsidR="000003C3" w:rsidRPr="00CE4D79" w:rsidRDefault="000003C3" w:rsidP="008E4712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№№ лота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FC0DB3" w14:textId="77777777" w:rsidR="000003C3" w:rsidRPr="00CE4D79" w:rsidRDefault="000003C3" w:rsidP="008E4712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</w:p>
          <w:p w14:paraId="13A66B1D" w14:textId="77777777" w:rsidR="000003C3" w:rsidRPr="00CE4D79" w:rsidRDefault="000003C3" w:rsidP="008E471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 w:rsidRPr="00CE4D79"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7FE44" w14:textId="77777777" w:rsidR="000003C3" w:rsidRPr="00CE4D79" w:rsidRDefault="000003C3" w:rsidP="008E471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 w:rsidRPr="00CE4D79"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Начальная цена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 xml:space="preserve"> продажи</w:t>
            </w:r>
            <w:r w:rsidRPr="00CE4D79"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, руб.</w:t>
            </w:r>
          </w:p>
        </w:tc>
      </w:tr>
      <w:tr w:rsidR="000003C3" w:rsidRPr="00CE4D79" w14:paraId="367CFE63" w14:textId="77777777" w:rsidTr="008E4712">
        <w:trPr>
          <w:trHeight w:val="16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7CDA9734" w14:textId="77777777" w:rsidR="000003C3" w:rsidRPr="002E2C91" w:rsidRDefault="000003C3" w:rsidP="008E4712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68E78EA3" w14:textId="77777777" w:rsidR="000003C3" w:rsidRPr="00F11470" w:rsidRDefault="000003C3" w:rsidP="008E4712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87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470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использования в качестве </w:t>
            </w:r>
          </w:p>
          <w:p w14:paraId="16580106" w14:textId="77777777" w:rsidR="000003C3" w:rsidRPr="002E2C91" w:rsidRDefault="000003C3" w:rsidP="008E4712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87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470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сельскохозяйственных угодий площадью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1470">
              <w:rPr>
                <w:rFonts w:ascii="Times New Roman" w:eastAsia="Times New Roman" w:hAnsi="Times New Roman" w:cs="Times New Roman"/>
                <w:lang w:eastAsia="ru-RU"/>
              </w:rPr>
              <w:t>1012000 кв.м, расположенный по адресу: Астраханская обл, р-н Харабалинский, между р. Ахтуба и ильменем Хворостяной, в 8 км северо-восточнее с. Заволжское, кад. номер: 30:10:080202:4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92BF5AE" w14:textId="77777777" w:rsidR="000003C3" w:rsidRPr="002E2C91" w:rsidRDefault="000003C3" w:rsidP="008E4712">
            <w:pPr>
              <w:widowControl w:val="0"/>
              <w:suppressAutoHyphens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0003C3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1 617 049,00</w:t>
            </w:r>
          </w:p>
        </w:tc>
      </w:tr>
    </w:tbl>
    <w:p w14:paraId="7437DE33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543A3F" w14:textId="77777777" w:rsidR="000003C3" w:rsidRPr="00C565F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4B5622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3428A0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074689" w14:textId="77777777" w:rsidR="000003C3" w:rsidRDefault="000003C3" w:rsidP="000003C3">
      <w:pPr>
        <w:spacing w:before="120" w:after="12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29C963" w14:textId="77777777" w:rsidR="000003C3" w:rsidRPr="00C565F3" w:rsidRDefault="000003C3" w:rsidP="000003C3"/>
    <w:p w14:paraId="6D1FD013" w14:textId="77777777" w:rsidR="000003C3" w:rsidRPr="00C565F3" w:rsidRDefault="000003C3" w:rsidP="000003C3"/>
    <w:p w14:paraId="787E656E" w14:textId="77777777" w:rsidR="000003C3" w:rsidRDefault="000003C3" w:rsidP="000003C3"/>
    <w:p w14:paraId="240628F8" w14:textId="77777777" w:rsidR="000003C3" w:rsidRDefault="000003C3" w:rsidP="000003C3"/>
    <w:p w14:paraId="1B5E7D40" w14:textId="77777777" w:rsidR="002638A1" w:rsidRDefault="00CF6090"/>
    <w:sectPr w:rsidR="002638A1" w:rsidSect="00F568A3">
      <w:headerReference w:type="default" r:id="rId8"/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CB9A" w14:textId="77777777" w:rsidR="00000000" w:rsidRDefault="00CF6090">
      <w:pPr>
        <w:spacing w:after="0" w:line="240" w:lineRule="auto"/>
      </w:pPr>
      <w:r>
        <w:separator/>
      </w:r>
    </w:p>
  </w:endnote>
  <w:endnote w:type="continuationSeparator" w:id="0">
    <w:p w14:paraId="0C600429" w14:textId="77777777" w:rsidR="00000000" w:rsidRDefault="00CF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2B47" w14:textId="77777777" w:rsidR="00CE4D79" w:rsidRDefault="00CF6090" w:rsidP="00CE4D79">
    <w:pPr>
      <w:pStyle w:val="a5"/>
      <w:tabs>
        <w:tab w:val="left" w:pos="9355"/>
      </w:tabs>
      <w:ind w:right="-84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BAD9" w14:textId="77777777" w:rsidR="00000000" w:rsidRDefault="00CF6090">
      <w:pPr>
        <w:spacing w:after="0" w:line="240" w:lineRule="auto"/>
      </w:pPr>
      <w:r>
        <w:separator/>
      </w:r>
    </w:p>
  </w:footnote>
  <w:footnote w:type="continuationSeparator" w:id="0">
    <w:p w14:paraId="3FE84787" w14:textId="77777777" w:rsidR="00000000" w:rsidRDefault="00CF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6D16" w14:textId="77777777" w:rsidR="00CE4D79" w:rsidRDefault="000003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422B7DD" w14:textId="77777777" w:rsidR="00CE4D79" w:rsidRDefault="00CF60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F2E69"/>
    <w:multiLevelType w:val="multilevel"/>
    <w:tmpl w:val="55425AC0"/>
    <w:lvl w:ilvl="0">
      <w:start w:val="1"/>
      <w:numFmt w:val="decimal"/>
      <w:lvlText w:val="%1."/>
      <w:lvlJc w:val="left"/>
      <w:pPr>
        <w:ind w:left="444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48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85" w:hanging="1800"/>
      </w:pPr>
      <w:rPr>
        <w:rFonts w:cs="Times New Roman" w:hint="default"/>
      </w:rPr>
    </w:lvl>
  </w:abstractNum>
  <w:abstractNum w:abstractNumId="2" w15:restartNumberingAfterBreak="0">
    <w:nsid w:val="583F2855"/>
    <w:multiLevelType w:val="hybridMultilevel"/>
    <w:tmpl w:val="F508D8BA"/>
    <w:lvl w:ilvl="0" w:tplc="719A8E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19A8EC4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C3"/>
    <w:rsid w:val="000003C3"/>
    <w:rsid w:val="000F491D"/>
    <w:rsid w:val="00170FD7"/>
    <w:rsid w:val="00282243"/>
    <w:rsid w:val="004048DF"/>
    <w:rsid w:val="006E1959"/>
    <w:rsid w:val="00A25D5F"/>
    <w:rsid w:val="00B15641"/>
    <w:rsid w:val="00C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E91D"/>
  <w15:chartTrackingRefBased/>
  <w15:docId w15:val="{1103FE03-15D4-4026-9D52-708F6BE9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0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03C3"/>
  </w:style>
  <w:style w:type="paragraph" w:styleId="a5">
    <w:name w:val="footer"/>
    <w:basedOn w:val="a"/>
    <w:link w:val="a6"/>
    <w:uiPriority w:val="99"/>
    <w:semiHidden/>
    <w:unhideWhenUsed/>
    <w:rsid w:val="00000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03C3"/>
  </w:style>
  <w:style w:type="paragraph" w:styleId="a7">
    <w:name w:val="List Paragraph"/>
    <w:basedOn w:val="a"/>
    <w:uiPriority w:val="34"/>
    <w:qFormat/>
    <w:rsid w:val="00000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/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Happy</cp:lastModifiedBy>
  <cp:revision>3</cp:revision>
  <dcterms:created xsi:type="dcterms:W3CDTF">2024-08-27T14:24:00Z</dcterms:created>
  <dcterms:modified xsi:type="dcterms:W3CDTF">2024-08-29T09:44:00Z</dcterms:modified>
</cp:coreProperties>
</file>