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8925–ОАОФ/2/3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СК «МОНОЛИТ» (ИНН 7609037803) в размере 992 613,14 руб., право требования к ООО «Нефтересурс» (ИНН 7604157409) в размере 79 701 403,68 руб., право требования к МУП «Теплосервис» (ИНН 7608036268) в размере 12 222,00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72 635 614.94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