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7B2D7FD1"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FA69DD" w:rsidRPr="00FA5A9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3AE6856F" w:rsidR="00FE65BF" w:rsidRPr="00097C04" w:rsidRDefault="00FA5A92" w:rsidP="00E77A3D">
      <w:pPr>
        <w:shd w:val="clear" w:color="auto" w:fill="FFFFFF"/>
        <w:ind w:left="36" w:firstLine="531"/>
        <w:jc w:val="both"/>
        <w:rPr>
          <w:sz w:val="22"/>
          <w:szCs w:val="22"/>
        </w:rPr>
      </w:pPr>
      <w:r>
        <w:rPr>
          <w:b/>
          <w:sz w:val="22"/>
          <w:szCs w:val="22"/>
        </w:rPr>
        <w:t>Общество с ограниченной ответственностью "</w:t>
      </w:r>
      <w:r w:rsidR="00535B16" w:rsidRPr="00535B16">
        <w:rPr>
          <w:b/>
          <w:sz w:val="22"/>
          <w:szCs w:val="22"/>
        </w:rPr>
        <w:t>ТРАНСЖЕЛДОРСТРОЙ</w:t>
      </w:r>
      <w:r>
        <w:rPr>
          <w:b/>
          <w:sz w:val="22"/>
          <w:szCs w:val="22"/>
        </w:rPr>
        <w:t xml:space="preserve">" </w:t>
      </w:r>
      <w:r>
        <w:rPr>
          <w:sz w:val="22"/>
          <w:szCs w:val="22"/>
        </w:rPr>
        <w:t>(</w:t>
      </w:r>
      <w:r w:rsidR="00535B16" w:rsidRPr="00535B16">
        <w:rPr>
          <w:sz w:val="22"/>
          <w:szCs w:val="22"/>
        </w:rPr>
        <w:t>ОГРН 1207700126611, ИНН 9718154726, адрес: 107497, г. Москва, ул. Иркутская, д. 11, к.1, эт.1, пом.5, ком.19; ООО «ТЖДС»</w:t>
      </w:r>
      <w:r>
        <w:rPr>
          <w:sz w:val="22"/>
          <w:szCs w:val="22"/>
        </w:rPr>
        <w:t xml:space="preserve">; конкурсное производство открыто </w:t>
      </w:r>
      <w:r w:rsidR="00535B16" w:rsidRPr="00535B16">
        <w:rPr>
          <w:sz w:val="22"/>
          <w:szCs w:val="22"/>
        </w:rPr>
        <w:t>Решением Арбитражного суда города Москвы от 19.05.2022 по делу № А40-31</w:t>
      </w:r>
      <w:bookmarkStart w:id="0" w:name="_GoBack"/>
      <w:bookmarkEnd w:id="0"/>
      <w:r w:rsidR="00535B16" w:rsidRPr="00535B16">
        <w:rPr>
          <w:sz w:val="22"/>
          <w:szCs w:val="22"/>
        </w:rPr>
        <w:t>798/2022</w:t>
      </w:r>
      <w:r w:rsidR="00535B16">
        <w:rPr>
          <w:sz w:val="22"/>
          <w:szCs w:val="22"/>
        </w:rPr>
        <w:t xml:space="preserve">, </w:t>
      </w:r>
      <w:r>
        <w:rPr>
          <w:sz w:val="22"/>
          <w:szCs w:val="22"/>
        </w:rPr>
        <w:t xml:space="preserve">в лице конкурного управляющего </w:t>
      </w:r>
      <w:r w:rsidR="00535B16">
        <w:rPr>
          <w:sz w:val="22"/>
          <w:szCs w:val="22"/>
        </w:rPr>
        <w:t>Ворониной Алины Алексеевны</w:t>
      </w:r>
      <w:r>
        <w:rPr>
          <w:sz w:val="22"/>
          <w:szCs w:val="22"/>
        </w:rPr>
        <w:t xml:space="preserve">, действующей на основании </w:t>
      </w:r>
      <w:r w:rsidR="00535B16" w:rsidRPr="00535B16">
        <w:rPr>
          <w:sz w:val="22"/>
          <w:szCs w:val="22"/>
        </w:rPr>
        <w:t>Определения Арбитражного суда города Москвы по делу № А40-31798/22-106-74 «Б» от 29.01.2024 (рез. часть от 23.01.2024)</w:t>
      </w:r>
      <w:r w:rsidR="00535B16">
        <w:rPr>
          <w:sz w:val="22"/>
          <w:szCs w:val="22"/>
        </w:rPr>
        <w:t xml:space="preserve">, </w:t>
      </w:r>
      <w:r w:rsidRPr="00097C04">
        <w:rPr>
          <w:sz w:val="22"/>
          <w:szCs w:val="22"/>
        </w:rPr>
        <w:t>именуемое в дальнейшем «</w:t>
      </w:r>
      <w:r w:rsidRPr="00097C04">
        <w:rPr>
          <w:b/>
          <w:sz w:val="22"/>
          <w:szCs w:val="22"/>
        </w:rPr>
        <w:t>Цедент</w:t>
      </w:r>
      <w:r w:rsidRPr="00097C04">
        <w:rPr>
          <w:sz w:val="22"/>
          <w:szCs w:val="22"/>
        </w:rPr>
        <w:t>»</w:t>
      </w:r>
      <w:r w:rsidRPr="00097C04">
        <w:rPr>
          <w:bCs/>
          <w:sz w:val="22"/>
          <w:szCs w:val="22"/>
        </w:rPr>
        <w:t>,</w:t>
      </w:r>
      <w:r>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w:t>
      </w:r>
      <w:proofErr w:type="gramStart"/>
      <w:r w:rsidRPr="00097C04">
        <w:rPr>
          <w:sz w:val="22"/>
          <w:szCs w:val="22"/>
        </w:rPr>
        <w:t>_»_</w:t>
      </w:r>
      <w:proofErr w:type="gramEnd"/>
      <w:r w:rsidRPr="00097C04">
        <w:rPr>
          <w:sz w:val="22"/>
          <w:szCs w:val="22"/>
        </w:rPr>
        <w:t>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11AFD80B" w14:textId="6EC4B83A" w:rsidR="00FA5A92" w:rsidRPr="00FA5A92" w:rsidRDefault="00FA5A92" w:rsidP="00FA5A92">
      <w:pPr>
        <w:pStyle w:val="a6"/>
        <w:numPr>
          <w:ilvl w:val="2"/>
          <w:numId w:val="1"/>
        </w:numPr>
        <w:rPr>
          <w:sz w:val="22"/>
          <w:szCs w:val="22"/>
          <w:lang w:eastAsia="ru-RU"/>
        </w:rPr>
      </w:pPr>
      <w:r w:rsidRPr="00FA5A92">
        <w:rPr>
          <w:sz w:val="22"/>
          <w:szCs w:val="22"/>
          <w:lang w:eastAsia="ru-RU"/>
        </w:rPr>
        <w:t>Цедент – ООО "</w:t>
      </w:r>
      <w:r w:rsidR="00535B16" w:rsidRPr="00535B16">
        <w:t xml:space="preserve"> </w:t>
      </w:r>
      <w:r w:rsidR="00535B16" w:rsidRPr="00535B16">
        <w:rPr>
          <w:sz w:val="22"/>
          <w:szCs w:val="22"/>
          <w:lang w:eastAsia="ru-RU"/>
        </w:rPr>
        <w:t xml:space="preserve">ТРАНСЖЕЛДОРСТРОЙ </w:t>
      </w:r>
      <w:r w:rsidRPr="00FA5A92">
        <w:rPr>
          <w:sz w:val="22"/>
          <w:szCs w:val="22"/>
          <w:lang w:eastAsia="ru-RU"/>
        </w:rPr>
        <w:t>" (</w:t>
      </w:r>
      <w:r w:rsidR="00535B16" w:rsidRPr="00535B16">
        <w:rPr>
          <w:sz w:val="22"/>
          <w:szCs w:val="22"/>
          <w:lang w:eastAsia="ru-RU"/>
        </w:rPr>
        <w:t>ОГРН 1207700126611, ИНН 9718154726, адрес: 107497, г. Москва, ул. Иркутская, д. 11, к.1, эт.1, пом.5, ком.19; ООО «ТЖДС»</w:t>
      </w:r>
      <w:r w:rsidRPr="00FA5A92">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0BDC6E01"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r w:rsidR="00535B16">
        <w:rPr>
          <w:sz w:val="22"/>
          <w:szCs w:val="22"/>
          <w:lang w:eastAsia="ru-RU"/>
        </w:rPr>
        <w:t xml:space="preserve"> </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473A1CE6"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11B31"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4A2D7F3F"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11B31"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w:t>
      </w:r>
      <w:proofErr w:type="gramStart"/>
      <w:r w:rsidRPr="00097C04">
        <w:rPr>
          <w:sz w:val="22"/>
          <w:szCs w:val="22"/>
          <w:lang w:eastAsia="ru-RU"/>
        </w:rPr>
        <w:t>_»_</w:t>
      </w:r>
      <w:proofErr w:type="gramEnd"/>
      <w:r w:rsidRPr="00097C04">
        <w:rPr>
          <w:sz w:val="22"/>
          <w:szCs w:val="22"/>
          <w:lang w:eastAsia="ru-RU"/>
        </w:rPr>
        <w:t>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630F4F35" w14:textId="77777777" w:rsidR="00FA5A92" w:rsidRPr="00097C04" w:rsidRDefault="00FA5A92" w:rsidP="00FA5A92">
            <w:pPr>
              <w:rPr>
                <w:b/>
                <w:sz w:val="20"/>
                <w:szCs w:val="20"/>
              </w:rPr>
            </w:pPr>
            <w:r w:rsidRPr="00097C04">
              <w:rPr>
                <w:b/>
                <w:sz w:val="20"/>
                <w:szCs w:val="20"/>
              </w:rPr>
              <w:t>ЦЕДЕНТ:</w:t>
            </w:r>
          </w:p>
          <w:p w14:paraId="5D5E9E89" w14:textId="17320922" w:rsidR="00FA5A92" w:rsidRPr="002E220B" w:rsidRDefault="00FA5A92" w:rsidP="00FA5A92">
            <w:pPr>
              <w:rPr>
                <w:b/>
                <w:sz w:val="20"/>
                <w:szCs w:val="20"/>
              </w:rPr>
            </w:pPr>
            <w:r w:rsidRPr="002E220B">
              <w:rPr>
                <w:b/>
                <w:sz w:val="20"/>
                <w:szCs w:val="20"/>
              </w:rPr>
              <w:t>ООО "</w:t>
            </w:r>
            <w:r w:rsidR="00535B16">
              <w:t xml:space="preserve"> </w:t>
            </w:r>
            <w:r w:rsidR="00535B16" w:rsidRPr="00535B16">
              <w:rPr>
                <w:b/>
                <w:sz w:val="20"/>
                <w:szCs w:val="20"/>
              </w:rPr>
              <w:t xml:space="preserve">ТРАНСЖЕЛДОРСТРОЙ </w:t>
            </w:r>
            <w:r w:rsidRPr="002E220B">
              <w:rPr>
                <w:b/>
                <w:sz w:val="20"/>
                <w:szCs w:val="20"/>
              </w:rPr>
              <w:t>"</w:t>
            </w:r>
          </w:p>
          <w:p w14:paraId="11F4D865" w14:textId="77777777" w:rsidR="00FA5A92" w:rsidRDefault="00FA5A92" w:rsidP="00FA5A92">
            <w:pPr>
              <w:rPr>
                <w:sz w:val="20"/>
                <w:szCs w:val="20"/>
              </w:rPr>
            </w:pPr>
          </w:p>
          <w:p w14:paraId="448B602D" w14:textId="77777777" w:rsidR="00535B16" w:rsidRDefault="00535B16" w:rsidP="00535B16">
            <w:pPr>
              <w:rPr>
                <w:sz w:val="20"/>
                <w:szCs w:val="20"/>
                <w:lang w:eastAsia="ru-RU"/>
              </w:rPr>
            </w:pPr>
            <w:r w:rsidRPr="00535B16">
              <w:rPr>
                <w:sz w:val="20"/>
                <w:szCs w:val="20"/>
              </w:rPr>
              <w:t>ИНН 9718154726</w:t>
            </w:r>
            <w:r>
              <w:rPr>
                <w:sz w:val="20"/>
                <w:szCs w:val="20"/>
              </w:rPr>
              <w:t xml:space="preserve"> </w:t>
            </w:r>
            <w:r>
              <w:rPr>
                <w:sz w:val="20"/>
                <w:szCs w:val="20"/>
                <w:lang w:eastAsia="ru-RU"/>
              </w:rPr>
              <w:t>ОГРН 1207700126611</w:t>
            </w:r>
          </w:p>
          <w:p w14:paraId="71952128" w14:textId="320AAFDC" w:rsidR="00535B16" w:rsidRDefault="00535B16" w:rsidP="00535B16">
            <w:pPr>
              <w:rPr>
                <w:sz w:val="20"/>
                <w:szCs w:val="20"/>
                <w:lang w:eastAsia="ru-RU"/>
              </w:rPr>
            </w:pPr>
            <w:r>
              <w:rPr>
                <w:sz w:val="20"/>
                <w:szCs w:val="20"/>
                <w:lang w:eastAsia="ru-RU"/>
              </w:rPr>
              <w:t>КПП</w:t>
            </w:r>
            <w:r>
              <w:t xml:space="preserve"> </w:t>
            </w:r>
            <w:r w:rsidRPr="00535B16">
              <w:rPr>
                <w:sz w:val="20"/>
                <w:szCs w:val="20"/>
                <w:lang w:eastAsia="ru-RU"/>
              </w:rPr>
              <w:t>771801001</w:t>
            </w:r>
            <w:r>
              <w:rPr>
                <w:sz w:val="20"/>
                <w:szCs w:val="20"/>
                <w:lang w:eastAsia="ru-RU"/>
              </w:rPr>
              <w:t xml:space="preserve"> </w:t>
            </w:r>
          </w:p>
          <w:p w14:paraId="5F09570C" w14:textId="5A6025CC" w:rsidR="00535B16" w:rsidRPr="00535B16" w:rsidRDefault="00535B16" w:rsidP="00535B16">
            <w:pPr>
              <w:rPr>
                <w:sz w:val="20"/>
                <w:szCs w:val="20"/>
              </w:rPr>
            </w:pPr>
            <w:r w:rsidRPr="00535B16">
              <w:rPr>
                <w:sz w:val="20"/>
                <w:szCs w:val="20"/>
              </w:rPr>
              <w:t>107497, г. Москва, ул. Иркутская, д. 11, к.1, эт.1, пом.5, ком.19</w:t>
            </w:r>
          </w:p>
          <w:p w14:paraId="01260075" w14:textId="77777777" w:rsidR="00535B16" w:rsidRPr="00535B16" w:rsidRDefault="00535B16" w:rsidP="00535B16">
            <w:pPr>
              <w:rPr>
                <w:sz w:val="20"/>
                <w:szCs w:val="20"/>
              </w:rPr>
            </w:pPr>
            <w:r w:rsidRPr="00535B16">
              <w:rPr>
                <w:sz w:val="20"/>
                <w:szCs w:val="20"/>
              </w:rPr>
              <w:t>Р/</w:t>
            </w:r>
            <w:proofErr w:type="spellStart"/>
            <w:r w:rsidRPr="00535B16">
              <w:rPr>
                <w:sz w:val="20"/>
                <w:szCs w:val="20"/>
              </w:rPr>
              <w:t>сч</w:t>
            </w:r>
            <w:proofErr w:type="spellEnd"/>
            <w:r w:rsidRPr="00535B16">
              <w:rPr>
                <w:sz w:val="20"/>
                <w:szCs w:val="20"/>
              </w:rPr>
              <w:t xml:space="preserve"> № 40702810212010052743</w:t>
            </w:r>
          </w:p>
          <w:p w14:paraId="29EC44F9" w14:textId="77777777" w:rsidR="00535B16" w:rsidRPr="00535B16" w:rsidRDefault="00535B16" w:rsidP="00535B16">
            <w:pPr>
              <w:rPr>
                <w:sz w:val="20"/>
                <w:szCs w:val="20"/>
              </w:rPr>
            </w:pPr>
            <w:r w:rsidRPr="00535B16">
              <w:rPr>
                <w:sz w:val="20"/>
                <w:szCs w:val="20"/>
              </w:rPr>
              <w:t>В Филиале «Корпоративный» ПАО «</w:t>
            </w:r>
            <w:proofErr w:type="spellStart"/>
            <w:r w:rsidRPr="00535B16">
              <w:rPr>
                <w:sz w:val="20"/>
                <w:szCs w:val="20"/>
              </w:rPr>
              <w:t>Совкомбанк</w:t>
            </w:r>
            <w:proofErr w:type="spellEnd"/>
            <w:r w:rsidRPr="00535B16">
              <w:rPr>
                <w:sz w:val="20"/>
                <w:szCs w:val="20"/>
              </w:rPr>
              <w:t>»</w:t>
            </w:r>
          </w:p>
          <w:p w14:paraId="681ECE56" w14:textId="77777777" w:rsidR="00535B16" w:rsidRPr="00535B16" w:rsidRDefault="00535B16" w:rsidP="00535B16">
            <w:pPr>
              <w:rPr>
                <w:sz w:val="20"/>
                <w:szCs w:val="20"/>
              </w:rPr>
            </w:pPr>
            <w:r w:rsidRPr="00535B16">
              <w:rPr>
                <w:sz w:val="20"/>
                <w:szCs w:val="20"/>
              </w:rPr>
              <w:t>БИК 044525360</w:t>
            </w:r>
          </w:p>
          <w:p w14:paraId="39891F2F" w14:textId="00DEA255" w:rsidR="00431441" w:rsidRPr="00097C04" w:rsidRDefault="00535B16" w:rsidP="00535B16">
            <w:pPr>
              <w:rPr>
                <w:bCs/>
                <w:iCs/>
                <w:sz w:val="20"/>
                <w:szCs w:val="20"/>
              </w:rPr>
            </w:pPr>
            <w:r w:rsidRPr="00535B16">
              <w:rPr>
                <w:sz w:val="20"/>
                <w:szCs w:val="20"/>
              </w:rPr>
              <w:t>К/</w:t>
            </w:r>
            <w:proofErr w:type="spellStart"/>
            <w:r w:rsidRPr="00535B16">
              <w:rPr>
                <w:sz w:val="20"/>
                <w:szCs w:val="20"/>
              </w:rPr>
              <w:t>сч</w:t>
            </w:r>
            <w:proofErr w:type="spellEnd"/>
            <w:r w:rsidRPr="00535B16">
              <w:rPr>
                <w:sz w:val="20"/>
                <w:szCs w:val="20"/>
              </w:rPr>
              <w:t xml:space="preserve"> № 30101810445250000360</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45C18F4E" w:rsidR="00431441" w:rsidRPr="00097C04" w:rsidRDefault="00431441" w:rsidP="00892298">
            <w:pPr>
              <w:rPr>
                <w:b/>
                <w:sz w:val="20"/>
                <w:szCs w:val="20"/>
              </w:rPr>
            </w:pPr>
            <w:r w:rsidRPr="00097C04">
              <w:rPr>
                <w:b/>
                <w:sz w:val="20"/>
                <w:szCs w:val="20"/>
              </w:rPr>
              <w:t>_____________________/</w:t>
            </w:r>
            <w:r w:rsidR="00535B16">
              <w:rPr>
                <w:b/>
                <w:sz w:val="20"/>
                <w:szCs w:val="20"/>
              </w:rPr>
              <w:t>Воронина А.А</w:t>
            </w:r>
            <w:r w:rsidR="00DC3174" w:rsidRPr="00DC3174">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68363" w14:textId="77777777" w:rsidR="002C2897" w:rsidRDefault="002C2897">
      <w:r>
        <w:separator/>
      </w:r>
    </w:p>
  </w:endnote>
  <w:endnote w:type="continuationSeparator" w:id="0">
    <w:p w14:paraId="166125B2" w14:textId="77777777" w:rsidR="002C2897" w:rsidRDefault="002C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D400" w14:textId="2D03E7FA"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11B31" w:rsidRPr="00535B16">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0F37B229"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35B16">
      <w:rPr>
        <w:lang w:val="ru-RU"/>
      </w:rPr>
      <w:t>Воронина А.А.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C01F9" w14:textId="77777777" w:rsidR="002C2897" w:rsidRDefault="002C2897">
      <w:r>
        <w:separator/>
      </w:r>
    </w:p>
  </w:footnote>
  <w:footnote w:type="continuationSeparator" w:id="0">
    <w:p w14:paraId="225E7F90" w14:textId="77777777" w:rsidR="002C2897" w:rsidRDefault="002C2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24573"/>
    <w:rsid w:val="002C2897"/>
    <w:rsid w:val="00330A4E"/>
    <w:rsid w:val="00342BB9"/>
    <w:rsid w:val="00351B9C"/>
    <w:rsid w:val="0038345F"/>
    <w:rsid w:val="003B3D35"/>
    <w:rsid w:val="00431441"/>
    <w:rsid w:val="00491388"/>
    <w:rsid w:val="004B6B0C"/>
    <w:rsid w:val="004C521C"/>
    <w:rsid w:val="004F4FE5"/>
    <w:rsid w:val="005226A4"/>
    <w:rsid w:val="00535B16"/>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11B31"/>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5A92"/>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2618</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user29</cp:lastModifiedBy>
  <cp:revision>7</cp:revision>
  <dcterms:created xsi:type="dcterms:W3CDTF">2021-10-14T12:28:00Z</dcterms:created>
  <dcterms:modified xsi:type="dcterms:W3CDTF">2024-07-17T10:04:00Z</dcterms:modified>
</cp:coreProperties>
</file>