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8887–ОАЗФ/2/1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закрытой формой представления предложений о цене, должник ООО «ТРАНСЖЕЛДОРСТРОЙ»;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ООО «СПЕЦТРАНССТРОЙ» (ИНН 2317057867) в размере 9 520 570 971,24 руб., к ООО «СТР» (ИНН 2376000171) в размере 131 060,47 руб., ООО УК «ТЮС» (ИНН 3123217312) 638 480 448,93 руб., на общую сумму 10 159 182 480,64 руб..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9 143 264 232.57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А40-31798/2022.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«ТРАНСЖЕЛДОРСТРОЙ».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«09» сентября 2024г.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«14» октября 2024г.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«16» октября 2024г.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(Воронина Алина Алексеевна)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Воронина Алина Алексеевна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