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"ОСМК";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Запасы
№
п/п	Наименование, назначение и краткая
характеристика объекта	Кол-во единиц	Рыночная стоимость, рублей
1.		краска аэрозольная	15	2594,5
2.		Краска полимерно-
порошковая глянцевая	9195	8099246,46
3.		Кронштейн Park3D,
 Г-образный, П-профиль
40х32х1,5 мм, L=500 мм, Zn;	15	2594,5
4.		Кронштейн пластиковый	2	328,33
5.		Лента полиэстеровая	5	9555,15
6.		Ловитель верхний сдвижных 
ворот универсальный с накладкой	1	435,93
7.		Направляющее устройство
 Revolution RAL9005	1	453,34
8.		Опора ролика сдвижных
 ворот для балки 95	4	23,94
9.		Ответная планка блокиратора
 приподнимателя  правая	1	2594,5
10.		Панель 2,03х3,0 м	156	1807000
11.		Панель-сетка В1530 Ш2500мм	360	2538000
12.		Панель-сетка В1730 Ш2500мм	120	962000
13.		Панель-сетка В2030 Ш2500мм	60	565500
14.		Панель-сетка В2030 Ш3000мм	130	1522083,33
15.		Панель-сетка В2430 Ш3000мм	4	56166,67
16.		ПББ (плоская) 600, диаметр витка 600 мм, 10 метров в бухте;	146	112661,67
17.		ПББ (плоская) диаметр витка 500мм, 8 метров в бухте;	3	2227,5
18.		Петля GBMU4D20-Z (для ворот) Locinox	12	22600
19.		Петля на раме нижняя	29	1346,05
20.		Пов.-откид зап. планка прав.	19	446,78
21.		Саморез	3	470,87
22.		Сетчатая панель 1730 х 2500 мм	470	3938208,33
23.		Сетчатая панель 2030 х 3000 мм	517	6348329,17
24.		СПД 32 мм (4/10/4/10/4)	769,125	1063634,03
25.		СПД 40 мм (4/14/4/14/4 Top N)	15,848	20008,12
26.		СПО 24 мм (4/16/4)	380,404	376483,08
27.		СПО 32 мм (4/24/4N)	5,395	5118,58
28.		Средний запор 1281 - 1500 с 2 цапфами	11	1670,29
29.		Средний запор 1501 - 2000 с 3 цапфами	9	2749,87
30.		Средний запор 1850 - 2100 3тз	20	1828,83
31.		Средний запор 801-1280 с цапфой	7	865,44
32.		Средний запор удлинняемый 2001-2200 с 3 цапфами	1	376,26
33.		Сталь оц в рулонах 1250х1,2мм	0,550	22055
34.		Сталь оц в рулонах 1250х1,8мм	2,010	78731,7
35.		Стартер	1	10000
36.		Створка 3 Alpenprof 3.058.02 АП	1235	180958,39
37.		Створка 78мм EV CL 60 бел 6,5м Z 6-2	97,5	13556,4
38.		Створка дверная 108мм	39	9609,99
39.		Створка дверная Т-образная АП. Alpenprof СПК-ОП	975	247989,08
40.		Створка Нордпроф 70	65	11910,71
41.		Стекло 4 мм	1,604	788,63
42.		Стрейч-пленка	10	2674,21
43.		Строительные материалы	201	63035,83
44.		Сэндвич-панель ППЭ 24х1500х3000	50	115833,33
45.		Сэндвич-панель ППЭ 32х1500х3000	20	48833,33
46.		Тара и упаковка	3	64135,06
47.		Угловая передача	100	5665
48.		Угловая передача д/5 ступ.
 проветривания с 1 цапфой	8	1459,6
49.		Угловая передача с цапфой 320-1650	20	1604,1
50.		Упаковка	2	37938,63
51.		Цепь длинное звено	3	1002,5
52.		Штапик 15 мм с уплотнителем	58,5	1848,6
53.		Штапик 24 СПК_ОП 024.06 АП	1170	35139
54.		Штапик 32 СПК_ОП 032.07 АП	1430	35035
55.		Штапик 35,5мм с уплотнителем бел 6,5м	32,5	1820,33
56.		Штапик 7мм с уплотнителем бел 6,5м	195	4845,75
57.		Штифт верхней петли	29	274,2
58.		Штульп	2	3,5
 	Всего	18 237	28 464 348.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23 056 121.88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А60-65587/2021.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"ОСМК".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Меньшиков Михаил Степанович.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Меньшиков Михаил Степанович.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октября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октября 2024г.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октября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(Меньшиков Михаил Степанович)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Меньшиков Михаил Степанович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