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А/м Toyota Camry ХW7BF4FK10S155466 Год выпуска 2017.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2 072 467.80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А41-19091/23.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октября 2024г.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8881–ОАОФ/1/3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11:10:18;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11:31:25;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"ДАВИС"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(ОГРН:1177232013683)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12:40:22;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Махнева Дарья Сергеевна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(ИНН:664605868274)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17:29:48;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2 072 467.80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"ДАВИС"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2 072 467.80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12:27:46.654688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"ДАВИС"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6250476, Тюменская обл., г. Тюмень, ул. Монтажников 19-75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2 072 467.80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«КОМПАНИЯ «ВОЛЬФРАМ»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Для имущества, свободного от залога: АО "Компания "ВОЛЬФРАМ" ИНН 7709227614/КПП 502401001, р/с № 40702810101430006054 в Филиал ПАО «БАНК УРАЛСИБ» в г. Уфа, к/сч 30101810600000000770, БИК 048073770. Для залогового имущества: АО "Компания "ВОЛЬФРАМ" ИНН 7709227614/КПП 502401001, р/с № 40702810401430006055 в Филиал ПАО «БАНК УРАЛСИБ» в г. Уфа, к/сч 30101810600000000770, БИК 048073770.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