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Движимое имущество 2 позиции (мебель) и недвижимое имущество 46 позиций (квартиры, здания, нежилые помещения).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125 372 369.70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