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8872–ОАОФ/1/1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"ВИМС";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помещение, назначение: нежилое, площадь: 643.2 кв.м., кад. номер: 62:29:0100008:1801, адрес: г. Рязань, проезд Яблочкова, 6, пом. Н5. Ограничения прав и обременение объекта недвижимости: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запрещение регистрации; ипотека.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22 008 000.00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А54-1944/2024.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"ВИМС".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«27» августа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«30» сентября 2024г. 10:00:00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2024 года, время:  13:00:13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Гудков Денис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ИНН:691174306803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сентября 2024 года, время:  09:31:11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ИНН:743014755788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сентября 2024 года, время:  09:38:12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ИНН:668101024409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сентября 2024 года, время:  09:57:20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Исаев Андрей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ИНН:582100990310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сентября 2024 года, время:  09:57:20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Исаев Андрей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ИНН:582100990310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сентября 2024 года, время:  09:38:12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ИНН:668101024409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сентября 2024 года, время:  09:31:11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ИНН:743014755788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2024 года, время:  13:00:13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Гудков Денис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ИНН:691174306803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