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8930–ОТПП/1/1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сентября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ООО"КВРП"НОВОТРАНС";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- Права требования к ООО " СТАНРУС-РАФАМЕТ" (ИНН: 7701634061, ОГРН 1057749454938, 105094, г. Москва, Семеновская набережная, д. 2/1, строение 1), на сумму 1 399 777,96 рублей. Основание возникновения: Решение Арбитражного суда г. Москвы по делу № А40-174030/23-40-1879, от 13.09.2023 г.;
- Права требования к ООО "ГОСТЕХКОМПЛЕКТ" (ИНН: 9102217520, ОГРН 1169102083061, 295011, Республика Крым, г. Симферополь, ул. Чехова, д. 17, оф. 10) на сумму 2092,89 рублей, из которых 86,95 рублей – размер основного долга, 5,94 рублей –проценты, 2 000,00 рублей – расходы по оплате государственной пошлины. Основание возникновения: Решение Арбитражного суда Республики Крым от 20.05.2024г. по делу №А83-25383/2023;
- Права требования к АО "ЕВРОСИБ СПБ-ТС" (ИНН: 7813151859, ОГРН 1027806887206, 197046, г. СПб, ул. Мичуринская, д. 4) на сумму 375,56 рублей. Основание возникновения: Решение Арбитражного суда г. Санкт-Петербурга и Ленинградской области от 26.07.2024г. по делу №А56-3076/2024;
- Права требования к АО "НЕФТЕТРАНССЕРВИС" (ИНН: 7731537410, ОГРН 1067746129660, 117105, г. Москва, Варшавское шоссе, д. 9, стр. 1Б) на сумму 4 788,24 рублей, из которых 2 378,02 руб. – размер основного долга, 410,22 рублей – размер неустойки, 2 000,00 рублей –расходы по уплате государственной пошлины. Основание возникновения: Решение Арбитражного суда г. Москвы от 04.07.2024г. по делу №А40-98634/2024;
- Права требования к ООО "РТМ" (ИНН: 5406788769, ОГРН 1145476105906, 630049, г. Новосибирск, Красный пр., д. 220, корп. 14А, оф. 302) на сумму 317 550,79 рублей. Основание возникновения: Решение Арбитражного суда Новосибирской области по делу № А45-28574/2021, от 10.12.2021 г.;
- Права требования к ООО "СЭМ" (ИНН: 4217177804, ОГРН 1164205066090, 654005, г. Новокузнецк, пр. Строителей, д. 7, корп. 1, оф. 305) на сумму 315 360,40 рублей. Основание возникновения: Решение Арбитражного суда Кемеровской области по делу № А27-14586/2023, от 09.10.2023 г.;
- Права требования к ООО "УК "РУССТАЛЬ" (ИНН: 7801313537, ОГРН 1167847296099, 123112, г. Москва, Пресненская наб., д. 10, стр. 2, помещ. 97) на сумму 250 191,64 рублей. Основание возникновения: Решение Арбитражного суда г. Москвы по делу № А40-177518/23-125-798, от 09.10.2023 г..
Начальная ценна 2 290 137,48 рублей..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2 290 137.48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А27-14450/2022.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Кемеровской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ООО"КВРП"НОВОТРАНС".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Бекк Александр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Бекк Александр Александрович.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26.09.2024 10:00:00 ⇆ 29.09.2024 10:00:00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сентября 2024 года, время:  05:07:05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ОГРН:1226200004513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сентября 2024 года, время:  05:07:05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