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«СТМ» (ИНН 8602026106).
Решением Арбитражного суда Ханты-Мансийского автономного округа – Югры от 20.11.2023 г. по делу № А75-11676/2023 взысканы с общества с ограниченной ответственностью «Сервис тяжелых машин» в пользу общества с ограниченной ответственностью «Белорусские машиностроители - Югра» неосновательное обогащение в размере 30 306 000 руб. 00 коп..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А75-15460/2021.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"Белмаш-Югра".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сентября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