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8854–ОАОФ/1/1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сентября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8854-ОАОФ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 имущества Смирнова Дмитрия Валентиновича;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легковой LEXUS RX350, 2011г.в.,
VIN JTJBK11A002019469, Р034АМ777
(технически неисправен, разукомплектован, не на ходу).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951 000.00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А40-132124/23.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Смирнов Дмитрий Валентинович.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Гудков Никита Алексеевич.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Гудков Никита Алексеевич.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«19» августа 2024г.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«20» сентября 2024г. 18:00:00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сентября 2024 года, время:  12:44:37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Короткова Ксения Николаевна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ИНН:222411672811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сентября 2024 года, время:  12:44:37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Короткова Ксения Николаевна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ИНН:222411672811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(Гудков Никита Алексеевич)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Гудков Никита Алексеевич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