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8646–ОАОФ/2/4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"Особняк Строй";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Металлический вагончик-бытовка.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344 700.00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А10-404/2023.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"Особняк Строй".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июля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июля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