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СК «МОНОЛИТ» (ИНН 7609037803) в размере 992 613,14 руб., право требования к ООО «Нефтересурс» (ИНН 7604157409) в размере 79 701 403,68 руб., право требования к МУП «Теплосервис» (ИНН 7608036268) в размере 12 222,00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80 706 238.82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