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"ССК";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Обыкновенные акции, составляющие уставный капитал Акционерного общества «Северная Нерудная Компания» (ИНН 3500007031, ОРГН 1243500005473, юридический адрес: 162414, Вологодская обл., Чагодощенский муниципальный округ, поселок Смердомский, улица Заводская, дом 13), в количестве 42 676 667 (сорок два миллиона шестьсот семьдесят шесть тысяч шестьсот шестьдесят семь) штук номинальной стоимостью 1 (один) рубль каждая.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42 676 667.00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А13-16250/2021.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Вологодской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"ССК".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«05» августа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сентября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сентября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