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8718–ОАОФ/2/32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32</w:t>
      </w:r>
      <w:r>
        <w:rPr>
          <w:rFonts w:eastAsia="Times New Roman"/>
        </w:rPr>
        <w:t>: Право требования к ООО "Бытстрой" (ИНН 7724424800) в размере 564 100,00 руб. Право требования не подтверждено судебным актом.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564 100.00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