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8718–ОАОФ/2/26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Право требования к Ашурбекову Асланбеку Валерьевичу (ИНН 051203460568) в размере 50 000,00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