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8718–ОАОФ/2/14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14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сентября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8718-ОАОФ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"ПСТ";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14</w:t>
      </w:r>
      <w:r>
        <w:rPr>
          <w:rFonts w:eastAsia="Times New Roman"/>
        </w:rPr>
        <w:t>: Право требования к ООО "ТОК" (ИНН 5011037347) в размере 2 096 067,26 руб. Право требования не подтверждено судебным актом. Подано заявление о взыскании дебиторской задолженности. Решением Арбитражного суда города Москвы от 29.01.2024 по делу № А40-248551/23-162-1976 в удовлетворении требований отказано, судебный акт не вступил в законную силу, обжалуется. Подано заявление о признании сделки должника недействительной..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2 096 067.26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А40-237084/2021 190-584Б.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"ПСТ".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«03» сентября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«03» сентября 2024г. 19:00:00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