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требования к ООО "Профавтоматика" (ИНН 9729242822) в размере 3 930 000,00 руб. Право требования не подтверждено судебным актом. Подано заявление о взыскании дебиторской задолженности.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