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Мусаеву Ибрагиму Тугановичу (ИНН773670760334) о взыскании судебной неустойки в размере 5000 руб. за каждый день неисполнения определения Арбитражного суда города Москвы от 03.10.2023 по делу № А40-196615/21-44-379БОпределение Арбитражного суда города Москвы от 10.06.2024  по делу № А40-196615/21-44-379Б,не вступило в законную силу..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А40-196615/2021 44-379Б.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"АРХИДОМ".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