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8786–ОАОФ/2/33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33</w:t>
      </w:r>
      <w:r>
        <w:rPr>
          <w:rFonts w:eastAsia="Times New Roman"/>
        </w:rPr>
        <w:t>: Телеметрическая система Geolink Orienteer MWD System (бывшее в употреблении), инв. № 1017..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6 060 220.20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«02»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