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8788–ОАОФ/1/1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сентября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Миндубаев Разиль Минтагирович;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легковой комби (хэтчбек), марка: Мазда 3, модель: Mazda 3, год изготовления: 2008, цвет: Золотистый, VIN: JMZBK12Z581737381, ПТС: 23 УР 046818, г/н: О642ЕА716, тип двигателя: бензиновый, мощность двигателя, л. с. (кВт): 105 (77), шасси (рама) № отсутствует, кузов №: JMZBK12Z581737381, разрешенная максимальная масса 1730 кг, масса без нагрузки 1275 кг.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533 700.00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А65-104/2024.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Татарстан.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Миндубаев Разиль Минтагирович.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