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Право требования к ООО "Наследие" (ИНН 5038135020) в размере 5 508 441,00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5 508 441.00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