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8718–ОАОФ/1/35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35</w:t>
      </w:r>
      <w:r>
        <w:rPr>
          <w:rFonts w:eastAsia="Times New Roman"/>
        </w:rPr>
        <w:t>: Право требования к ООО "ДВ-Текс" (ИНН 7701986289) в размере 392 670,00 руб. Право требования не подтверждено судебным актом. Подано заявление о признании сделки должника недействительной..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392 670.00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