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Право требования к Сафоновой Наталье Алексеевне (ИНН 170105536526) в размере 81 000,00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