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8776–ОТПП/2/2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"МАЛТ".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Агапову Александру Александровичу в размере 883 000,00 руб., на основании определения Арбитражного суда Рязанской обл. от 18.08.2021 г. по делу № 54-4885/2019.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397 350.00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А54-4885/2019.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"МАЛТ".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25.08.2024 12:00:00 ⇆ 28.08.2024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8776–ОТПП/1/2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Смолянинов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(ОГРНИП:323710000068921)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02:28:14;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Афанасьева Анна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(ИНН:424623612806)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15:28:12;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Смолянинов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52 750.00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12:00:00 ⇆ 28.08.2024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02:28:14.195360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Афанасьева Анна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43 973.50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12:00:00 ⇆ 28.08.2024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15:28:12.750134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Смолянинов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Тульская обл., г. Алексин, ул. Урицкого, д. 28 кв. 77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52 750.00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Победителю аукциона в течение 5-ти рабочих дней с момента подписания протокола о результатах проведения аукциона направляется договор купли-продажи для его заключения.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имущества – 30 дней со дня подписания договора купли-продажи. Реквизиты для оплаты имущества: Получатель: ООО "МАЛТ" (ИНН 7714613277), рас. счет 40702810400040000214, Банк получателя ООО МИБ «ДАЛЕНА» г. Москва, БИК 044525371, кор. счет 30101810845250000371.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