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Д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 площадью 20 110 кв.м., кадастровый номер 67:27:0031423:4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 5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427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Д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