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50" w:rsidRDefault="00923CD4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3450" w:rsidRDefault="00853450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853450" w:rsidRDefault="00853450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853450" w:rsidRDefault="00923CD4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8600–ОАЗФ/2/1</w:t>
      </w:r>
    </w:p>
    <w:p w:rsidR="00853450" w:rsidRDefault="00923CD4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853450" w:rsidRDefault="00923CD4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853450" w:rsidRDefault="00853450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853450" w:rsidRDefault="00923CD4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«15» августа 2024 года</w:t>
      </w:r>
    </w:p>
    <w:p w:rsidR="00853450" w:rsidRDefault="00853450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:rsidR="00853450" w:rsidRDefault="00923CD4">
      <w:pPr>
        <w:spacing w:before="60" w:after="60" w:line="264" w:lineRule="auto"/>
        <w:ind w:firstLine="567"/>
      </w:pPr>
      <w:r>
        <w:t xml:space="preserve">Открытый аукцион с закрытой формой представления </w:t>
      </w:r>
      <w:r>
        <w:t>предложений о цене.</w:t>
      </w:r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:rsidR="00853450" w:rsidRDefault="00923CD4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8600-ОАЗФ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:rsidR="00853450" w:rsidRDefault="00923CD4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Имущество, расположенное по адресу - Новосибирская </w:t>
      </w:r>
      <w:r>
        <w:rPr>
          <w:rFonts w:eastAsia="Times New Roman"/>
        </w:rPr>
        <w:t>область, г. Новосибирск, ул. Станционная, д. 81: Нежилое здание (контора УМ со столовой, административно-бытовой корпус), кадастровый № 54:35:062165:22, площадь 3 014,5 кв.м.; Нежилое здание (здание депо), стены: ж/б, не стоит на кадастровом учете, площадь</w:t>
      </w:r>
      <w:r>
        <w:rPr>
          <w:rFonts w:eastAsia="Times New Roman"/>
        </w:rPr>
        <w:t xml:space="preserve"> 184,8 кв.м.; Нежилое здание (цех металлоконструкций), кадастровый № 54:35:062165:32, площадь 1 661 кв.м;  Нежилое здание (цех металлоконструкций с переходом), кадастровый № 54:35:062165:19, площадь 5 177,7 кв.м.; Нежилое здание (ремонтно-механический цех </w:t>
      </w:r>
      <w:r>
        <w:rPr>
          <w:rFonts w:eastAsia="Times New Roman"/>
        </w:rPr>
        <w:t>и ремонтно-механические мастерские), кадастровый № 54:35:062165:17, площадь 7 210,3 кв.м.; Нежилое здание (цех деревообработки), кадастровый № 54:35:062165:13, площадь 1 206,9 кв.м.; Нежилое здание (склад каменный), кадастровый № 54:35:062165:20, площадь 6</w:t>
      </w:r>
      <w:r>
        <w:rPr>
          <w:rFonts w:eastAsia="Times New Roman"/>
        </w:rPr>
        <w:t>13,9 кв.м.;  Нежилое здание (склад нефтепродуктов), кадастровый № 54:35:062165:23, площадь 92,4 кв.м.; Нежилое здание (склад металлический), кадастровый № 54:35:062165:18, площадь 2 033,3 кв.м.; Нежилое здание (контора УМ одноэтажная), стены: шлакобетон, к</w:t>
      </w:r>
      <w:r>
        <w:rPr>
          <w:rFonts w:eastAsia="Times New Roman"/>
        </w:rPr>
        <w:t>ирпич, не стоит на кадастровом учете, площадь 325,4 кв.м.; Нежилое здание (контора УМ) по адресу г. Новосибирск, ул. Станционная, 81/1, кадастровый № 54:35:062165:16, площадь 1 095,6 кв.м.;  Нежилое здание (гараж), кадастровый №  54:35:062165:21, площадь 7</w:t>
      </w:r>
      <w:r>
        <w:rPr>
          <w:rFonts w:eastAsia="Times New Roman"/>
        </w:rPr>
        <w:t>58,5 кв.м.; Нежилое здание (здание ОГМ), стены: кирпич, не стоит на кадастровом учете, площадь 418,33 кв.м.; Нежилое здание (проходная УМ), стены: кирпич, не стоит на кадастровом учете, площадь 20,2 кв.м.;  Теплотрасса/тепловые сети; Путь подкрановый для к</w:t>
      </w:r>
      <w:r>
        <w:rPr>
          <w:rFonts w:eastAsia="Times New Roman"/>
        </w:rPr>
        <w:t>озлового крана КС-50, рег.№ 13406, зав.№ 527, г/п 50 т., протяженность 115 м., ширина 30 м.; Сооружение (подъездной путь), протяженность 592,6 м., кадастровый № 54:35:062165:24; Сооружение (подъездной путь), протяженность 478,95 м., кадастровый № 54:35:062</w:t>
      </w:r>
      <w:r>
        <w:rPr>
          <w:rFonts w:eastAsia="Times New Roman"/>
        </w:rPr>
        <w:t>165:25; Сооружение (подъездной путь), протяженность 237,85 м., кадастровый № 54:35:062165:26; Сооружение (подъездной путь), протяженность 451,4 м., кадастровый № 54:35:062165:27; Сооружение (подъездной путь), протяженность 34,15 м., кадастровый № 54:35:062</w:t>
      </w:r>
      <w:r>
        <w:rPr>
          <w:rFonts w:eastAsia="Times New Roman"/>
        </w:rPr>
        <w:t xml:space="preserve">165:28; Сооружение (подъездной путь), протяженность 188,15 м., кадастровый № 54:35:062165:29; Сооружение (подъездной путь), </w:t>
      </w:r>
      <w:r>
        <w:rPr>
          <w:rFonts w:eastAsia="Times New Roman"/>
        </w:rPr>
        <w:lastRenderedPageBreak/>
        <w:t>протяженность 94,05 м., кадастровый № 54:35:062165:30; Сооружение (подъездной путь), протяженность 96,7 м., кадастровый № 54:35:0621</w:t>
      </w:r>
      <w:r>
        <w:rPr>
          <w:rFonts w:eastAsia="Times New Roman"/>
        </w:rPr>
        <w:t xml:space="preserve">65:15; Ограждение территории состоит из металлического забора, протяженность 324 м., высота 2,8 м., количество секций 54 шт.; забор состоит из бетонных плит, высота плит 2,2 м., длина плиты 4 м., количество плит 110 шт., протяженность 440 м.; Трубопровод, </w:t>
      </w:r>
      <w:r>
        <w:rPr>
          <w:rFonts w:eastAsia="Times New Roman"/>
        </w:rPr>
        <w:t>диаметр 108 мм., протяженность 37,5 м.; Автодороги и площадки; Автодороги у РМЦ; Земельный участок, категория земель – земли населенных пунктов, вид разрешенного использования – для эксплуатации зданий и сооружений на производственной площадке, кадастровый</w:t>
      </w:r>
      <w:r>
        <w:rPr>
          <w:rFonts w:eastAsia="Times New Roman"/>
        </w:rPr>
        <w:t xml:space="preserve"> № 54:35:062165:5, площадь  97 813 кв.м.; Кран козловой КС-50, грузоподъемность 50/10 т., рег. № 13400, зав. № 527; Кран мостовой, грузоподъемность 5/5 т., рег. № 13318, зав. № 15158, ширина пролета 23,10 м.; Кран мостовой, грузоподъемность 20/5 т., рег. №</w:t>
      </w:r>
      <w:r>
        <w:rPr>
          <w:rFonts w:eastAsia="Times New Roman"/>
        </w:rPr>
        <w:t xml:space="preserve"> 13316, зав. № 3, ширина пролета 22,7 м.; Кран мостовой, грузоподъемность 3 т., рег. № 13314, зав. №2748, ширина пролета 22,7 м.; Кран мостовой, грузоподъемность 10 т., рег. № 13399, зав. № 16474, ширина пролета 17 м.; Кран мостовой, грузоподъемность 5/5 т</w:t>
      </w:r>
      <w:r>
        <w:rPr>
          <w:rFonts w:eastAsia="Times New Roman"/>
        </w:rPr>
        <w:t>., рег. № 13376, зав. № 16021, ширина пролета 22,7 м.; Кран мостовой, грузоподъемность 5 т., рег. № 13973, зав. № 23197, ширина пролета 14,2 м.; Кран мостовой, грузоподъемность 5 т., рег. № 23, зав. № 23196, ширина пролета 14,2 м.; Кран мостовой, грузоподъ</w:t>
      </w:r>
      <w:r>
        <w:rPr>
          <w:rFonts w:eastAsia="Times New Roman"/>
        </w:rPr>
        <w:t>емность 5/5 т., рег. № 13377, зав. № 15397, ширина пролета 22,8 м.; Кран мостовой, грузоподъемность 10 т., рег. № 13374, зав. № 343, ширина пролета 22,7 м.; Кран-балка КБ-2, грузоподъемность 2 т., ширина пролета 7,2 м., рег. № 8, зав. № 10; Кран-балка КБ-2</w:t>
      </w:r>
      <w:r>
        <w:rPr>
          <w:rFonts w:eastAsia="Times New Roman"/>
        </w:rPr>
        <w:t>, грузоподъемность 2 т., ширина пролета 7,7 м., рег. № 1613, зав. № 183; Кран-балка КБ-2, грузоподъемность 3,2 т., ширина пролета 5,2 м., зав. № 062, рег. № 21;  Кран-балка КБ-2, грузоподъемность 2 т., ширина пролета 4,6 м., зав. № 5817, рег. №4; Кран-балк</w:t>
      </w:r>
      <w:r>
        <w:rPr>
          <w:rFonts w:eastAsia="Times New Roman"/>
        </w:rPr>
        <w:t xml:space="preserve">а КБ-2, грузоподъемность 2 т., ширина пролета 4,2 м.; Кран-балка КБ-2, грузоподъемность 5 т., ширина пролета </w:t>
      </w:r>
      <w:r w:rsidR="00E21DD4">
        <w:rPr>
          <w:rFonts w:eastAsia="Times New Roman"/>
        </w:rPr>
        <w:t>10,6 м., рег. № 010, зав. № 12.</w:t>
      </w:r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4. Начальная цена лота</w:t>
      </w:r>
    </w:p>
    <w:p w:rsidR="00853450" w:rsidRDefault="00923CD4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406 835 725.04 руб.</w:t>
      </w:r>
      <w:bookmarkStart w:id="2" w:name="__DdeLink__401_1669373830"/>
      <w:bookmarkEnd w:id="2"/>
      <w:r>
        <w:t xml:space="preserve"> </w:t>
      </w:r>
      <w:bookmarkEnd w:id="1"/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853450" w:rsidRDefault="00923CD4">
      <w:pPr>
        <w:spacing w:after="120" w:line="264" w:lineRule="auto"/>
        <w:ind w:firstLine="567"/>
      </w:pPr>
      <w:r>
        <w:t>А45-14070/2016.</w:t>
      </w:r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</w:t>
      </w:r>
      <w:r>
        <w:t>именование арбитражного суда</w:t>
      </w:r>
    </w:p>
    <w:p w:rsidR="00853450" w:rsidRDefault="00923CD4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1977"/>
      <w:bookmarkEnd w:id="3"/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7. </w:t>
      </w:r>
      <w:bookmarkStart w:id="4" w:name="_Hlk37884772"/>
      <w:r>
        <w:t>Наименование должника</w:t>
      </w:r>
      <w:bookmarkEnd w:id="4"/>
    </w:p>
    <w:p w:rsidR="00853450" w:rsidRDefault="00923CD4">
      <w:pPr>
        <w:spacing w:after="120" w:line="264" w:lineRule="auto"/>
        <w:ind w:firstLine="567"/>
      </w:pPr>
      <w:r>
        <w:t>АО «Сибмост».</w:t>
      </w:r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8. Арбитражный управляющий должника</w:t>
      </w:r>
    </w:p>
    <w:p w:rsidR="00853450" w:rsidRPr="00E21DD4" w:rsidRDefault="00923CD4">
      <w:pPr>
        <w:spacing w:after="120" w:line="264" w:lineRule="auto"/>
        <w:ind w:firstLine="567"/>
      </w:pPr>
      <w:r w:rsidRPr="00E21DD4">
        <w:t>Богданов Сергей Анатольевич.</w:t>
      </w:r>
    </w:p>
    <w:p w:rsidR="00853450" w:rsidRPr="00E21DD4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5" w:name="_Hlk378828331"/>
      <w:bookmarkEnd w:id="5"/>
      <w:r w:rsidRPr="00E21DD4">
        <w:t xml:space="preserve">9. </w:t>
      </w:r>
      <w:r>
        <w:t>Организатор</w:t>
      </w:r>
      <w:r w:rsidRPr="00E21DD4">
        <w:t xml:space="preserve"> </w:t>
      </w:r>
      <w:r>
        <w:t>торгов</w:t>
      </w:r>
      <w:r w:rsidRPr="00E21DD4">
        <w:t xml:space="preserve"> </w:t>
      </w:r>
    </w:p>
    <w:p w:rsidR="00853450" w:rsidRPr="00E21DD4" w:rsidRDefault="00923CD4">
      <w:pPr>
        <w:spacing w:after="120" w:line="264" w:lineRule="auto"/>
        <w:ind w:firstLine="567"/>
      </w:pPr>
      <w:r w:rsidRPr="00E21DD4">
        <w:t>Общество с ограниченной ответственностью "Межрегионконсалт".</w:t>
      </w:r>
      <w:bookmarkStart w:id="6" w:name="_Hlk38152570"/>
      <w:bookmarkEnd w:id="6"/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 проведения торгов</w:t>
      </w:r>
    </w:p>
    <w:p w:rsidR="00853450" w:rsidRDefault="00923CD4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B14A17" w:rsidRPr="00B14A17">
        <w:t xml:space="preserve">390006, Рязанская область, </w:t>
      </w:r>
      <w:proofErr w:type="spellStart"/>
      <w:r w:rsidR="00B14A17" w:rsidRPr="00B14A17">
        <w:t>г.Рязань</w:t>
      </w:r>
      <w:proofErr w:type="spellEnd"/>
      <w:r w:rsidR="00B14A17" w:rsidRPr="00B14A17">
        <w:t xml:space="preserve">, </w:t>
      </w:r>
      <w:proofErr w:type="spellStart"/>
      <w:r w:rsidR="00B14A17" w:rsidRPr="00B14A17">
        <w:t>ул.Есенина</w:t>
      </w:r>
      <w:proofErr w:type="spellEnd"/>
      <w:r w:rsidR="00B14A17" w:rsidRPr="00B14A17">
        <w:t xml:space="preserve">, д.2А. </w:t>
      </w:r>
      <w:proofErr w:type="spellStart"/>
      <w:r w:rsidR="00B14A17" w:rsidRPr="00B14A17">
        <w:t>помещ</w:t>
      </w:r>
      <w:proofErr w:type="spellEnd"/>
      <w:r w:rsidR="00B14A17" w:rsidRPr="00B14A17">
        <w:t>. Н4</w:t>
      </w:r>
      <w:r>
        <w:t>, ИНН: 6230079253, ОГРН: 1126230004449).</w:t>
      </w:r>
    </w:p>
    <w:p w:rsidR="00853450" w:rsidRDefault="00923CD4">
      <w:pPr>
        <w:spacing w:after="120" w:line="264" w:lineRule="auto"/>
        <w:ind w:left="567"/>
        <w:rPr>
          <w:rStyle w:val="ad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ad"/>
        </w:rPr>
        <w:t>https://банкрот.вэтп.рф</w:t>
      </w:r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11. </w:t>
      </w:r>
      <w:bookmarkStart w:id="7" w:name="_Hlk37884187"/>
      <w:r>
        <w:t>Дата и время проведения торгов в электронной форме</w:t>
      </w:r>
      <w:bookmarkEnd w:id="7"/>
    </w:p>
    <w:p w:rsidR="00853450" w:rsidRDefault="00923CD4">
      <w:pPr>
        <w:spacing w:after="120" w:line="264" w:lineRule="auto"/>
        <w:ind w:left="142" w:firstLine="425"/>
      </w:pPr>
      <w:r>
        <w:t>Дата начала представления заявок: «10» июня 2024г. 10:00:00</w:t>
      </w:r>
    </w:p>
    <w:p w:rsidR="00853450" w:rsidRDefault="00923CD4">
      <w:pPr>
        <w:spacing w:after="120" w:line="264" w:lineRule="auto"/>
        <w:ind w:left="142" w:firstLine="425"/>
      </w:pPr>
      <w:r>
        <w:t>Дата окончания предста</w:t>
      </w:r>
      <w:r>
        <w:t>вления заявок: «14» августа 2024г. 10:00:00</w:t>
      </w:r>
    </w:p>
    <w:p w:rsidR="00853450" w:rsidRDefault="00923CD4">
      <w:pPr>
        <w:spacing w:after="120" w:line="264" w:lineRule="auto"/>
        <w:ind w:left="142" w:firstLine="425"/>
      </w:pPr>
      <w:r>
        <w:t>Дата подведения результатов торгов: «15» августа 2024г. 14:00:00</w:t>
      </w:r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853450" w:rsidRDefault="00923CD4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</w:p>
    <w:p w:rsidR="00853450" w:rsidRDefault="00923CD4">
      <w:pPr>
        <w:spacing w:line="288" w:lineRule="auto"/>
        <w:ind w:left="567"/>
      </w:pPr>
      <w:r>
        <w:t xml:space="preserve">№ </w:t>
      </w:r>
      <w:r>
        <w:rPr>
          <w:u w:val="single"/>
        </w:rPr>
        <w:t>8600–ОАЗФ/1/1</w:t>
      </w:r>
      <w:r>
        <w:t xml:space="preserve"> от </w:t>
      </w:r>
      <w:r>
        <w:rPr>
          <w:u w:val="single"/>
        </w:rPr>
        <w:t>«14»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853450" w:rsidRPr="00B14A17">
        <w:tc>
          <w:tcPr>
            <w:tcW w:w="8636" w:type="dxa"/>
            <w:shd w:val="clear" w:color="auto" w:fill="auto"/>
          </w:tcPr>
          <w:p w:rsidR="00853450" w:rsidRPr="00E21DD4" w:rsidRDefault="00923CD4">
            <w:r w:rsidRPr="00E21DD4">
              <w:rPr>
                <w:b/>
              </w:rPr>
              <w:t xml:space="preserve">1. </w:t>
            </w:r>
            <w:r w:rsidRPr="00E21DD4">
              <w:rPr>
                <w:b/>
                <w:bCs/>
              </w:rPr>
              <w:t>Чернецов Андрей Валентинович</w:t>
            </w:r>
          </w:p>
          <w:p w:rsidR="00853450" w:rsidRPr="00E21DD4" w:rsidRDefault="00923CD4" w:rsidP="00E21DD4">
            <w:r w:rsidRPr="00E21DD4">
              <w:t>(</w:t>
            </w:r>
            <w:r w:rsidR="00FC3EF7" w:rsidRPr="00FC3EF7">
              <w:t>346400</w:t>
            </w:r>
            <w:r w:rsidR="00FC3EF7">
              <w:t xml:space="preserve">, </w:t>
            </w:r>
            <w:r w:rsidR="00FC3EF7" w:rsidRPr="00FC3EF7">
              <w:t>Ростовская область</w:t>
            </w:r>
            <w:r w:rsidR="00FC3EF7">
              <w:t>,</w:t>
            </w:r>
            <w:r w:rsidR="00FC3EF7" w:rsidRPr="00FC3EF7">
              <w:t xml:space="preserve"> </w:t>
            </w:r>
            <w:r w:rsidR="00E21DD4" w:rsidRPr="00E21DD4">
              <w:t>г. Новочеркасск</w:t>
            </w:r>
            <w:r w:rsidR="00FC3EF7">
              <w:t xml:space="preserve">, </w:t>
            </w:r>
            <w:r w:rsidR="00FC3EF7" w:rsidRPr="00FC3EF7">
              <w:t>ул. Атаманская</w:t>
            </w:r>
            <w:r w:rsidR="00FC3EF7">
              <w:t xml:space="preserve">, </w:t>
            </w:r>
            <w:r w:rsidR="00FC3EF7" w:rsidRPr="00FC3EF7">
              <w:t>д. 36</w:t>
            </w:r>
            <w:r w:rsidR="00E21DD4">
              <w:t xml:space="preserve">; </w:t>
            </w:r>
            <w:r w:rsidRPr="00E21DD4">
              <w:t>ИНН:340703658904)</w:t>
            </w:r>
            <w:r w:rsidR="00E21DD4">
              <w:t xml:space="preserve">, </w:t>
            </w:r>
            <w:r w:rsidR="00E21DD4" w:rsidRPr="00E21DD4">
              <w:t>действующий в соответствии с Агентским договором №01/13-08-2024 от 13 августа 2024г.  в интересах Общества с ограниченной ответственностью «Трубный завод»</w:t>
            </w:r>
            <w:r w:rsidR="00E21DD4">
              <w:t xml:space="preserve"> (141068, М</w:t>
            </w:r>
            <w:r w:rsidR="003920DC">
              <w:t>осковская</w:t>
            </w:r>
            <w:r w:rsidR="00E21DD4">
              <w:t xml:space="preserve"> </w:t>
            </w:r>
            <w:r w:rsidR="003920DC">
              <w:t>область</w:t>
            </w:r>
            <w:r w:rsidR="003D3DF1">
              <w:t xml:space="preserve">, </w:t>
            </w:r>
            <w:r w:rsidR="003920DC">
              <w:t>г.</w:t>
            </w:r>
            <w:r w:rsidR="00E21DD4">
              <w:t xml:space="preserve"> К</w:t>
            </w:r>
            <w:r w:rsidR="003920DC">
              <w:t>оролёв</w:t>
            </w:r>
            <w:r w:rsidR="00E21DD4">
              <w:t xml:space="preserve">, </w:t>
            </w:r>
            <w:r w:rsidR="003920DC">
              <w:t>ул.</w:t>
            </w:r>
            <w:r w:rsidR="00E21DD4">
              <w:t xml:space="preserve"> К</w:t>
            </w:r>
            <w:r w:rsidR="003920DC">
              <w:t>алининградская</w:t>
            </w:r>
            <w:r w:rsidR="00E21DD4">
              <w:t xml:space="preserve"> (Т</w:t>
            </w:r>
            <w:r w:rsidR="003920DC">
              <w:t>екстильщик</w:t>
            </w:r>
            <w:r w:rsidR="00E21DD4">
              <w:t xml:space="preserve"> МКР), </w:t>
            </w:r>
            <w:r w:rsidR="003920DC">
              <w:t>д</w:t>
            </w:r>
            <w:r w:rsidR="00E21DD4">
              <w:t>. 28</w:t>
            </w:r>
            <w:r w:rsidR="00065916">
              <w:t xml:space="preserve">А; </w:t>
            </w:r>
            <w:r w:rsidR="00065916" w:rsidRPr="00E21DD4">
              <w:t>ОГРН</w:t>
            </w:r>
            <w:r w:rsidR="00E21DD4" w:rsidRPr="00E21DD4">
              <w:t>:1155018000829</w:t>
            </w:r>
            <w:r w:rsidR="00E21DD4">
              <w:t>)</w:t>
            </w:r>
          </w:p>
          <w:p w:rsidR="00853450" w:rsidRPr="00E21DD4" w:rsidRDefault="00923CD4">
            <w:r w:rsidRPr="00E21DD4">
              <w:t>Предложенная цена: 601100000.00</w:t>
            </w:r>
          </w:p>
          <w:p w:rsidR="00853450" w:rsidRPr="00E21DD4" w:rsidRDefault="00923CD4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E21DD4">
              <w:t xml:space="preserve"> </w:t>
            </w:r>
            <w:r>
              <w:t>принята</w:t>
            </w:r>
            <w:r w:rsidRPr="00E21DD4">
              <w:t xml:space="preserve">: </w:t>
            </w:r>
            <w:r>
              <w:t>дата</w:t>
            </w:r>
            <w:r w:rsidRPr="00E21DD4">
              <w:t xml:space="preserve"> </w:t>
            </w:r>
            <w:r w:rsidRPr="00E21DD4">
              <w:rPr>
                <w:u w:val="single"/>
              </w:rPr>
              <w:t xml:space="preserve">«14» августа 2024 </w:t>
            </w:r>
            <w:proofErr w:type="spellStart"/>
            <w:proofErr w:type="gramStart"/>
            <w:r w:rsidRPr="00E21DD4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E21DD4">
              <w:rPr>
                <w:u w:val="single"/>
              </w:rPr>
              <w:t>: 09:56:23;</w:t>
            </w:r>
          </w:p>
        </w:tc>
      </w:tr>
      <w:tr w:rsidR="00853450" w:rsidRPr="00B14A17">
        <w:tc>
          <w:tcPr>
            <w:tcW w:w="8636" w:type="dxa"/>
            <w:shd w:val="clear" w:color="auto" w:fill="auto"/>
          </w:tcPr>
          <w:p w:rsidR="00853450" w:rsidRPr="00E21DD4" w:rsidRDefault="00923CD4">
            <w:r w:rsidRPr="00E21DD4">
              <w:rPr>
                <w:b/>
              </w:rPr>
              <w:t xml:space="preserve">2. </w:t>
            </w:r>
            <w:proofErr w:type="spellStart"/>
            <w:r w:rsidRPr="00E21DD4">
              <w:rPr>
                <w:b/>
                <w:bCs/>
              </w:rPr>
              <w:t>Черданцев</w:t>
            </w:r>
            <w:proofErr w:type="spellEnd"/>
            <w:r w:rsidRPr="00E21DD4">
              <w:rPr>
                <w:b/>
                <w:bCs/>
              </w:rPr>
              <w:t xml:space="preserve"> Валерий Валерьевич</w:t>
            </w:r>
          </w:p>
          <w:p w:rsidR="00853450" w:rsidRPr="00E21DD4" w:rsidRDefault="00923CD4">
            <w:r w:rsidRPr="00E21DD4">
              <w:t>(</w:t>
            </w:r>
            <w:r w:rsidR="008E2560" w:rsidRPr="008E2560">
              <w:t>650002, Кемеровская область</w:t>
            </w:r>
            <w:r w:rsidR="008E2560">
              <w:t>,</w:t>
            </w:r>
            <w:r w:rsidR="008E2560" w:rsidRPr="008E2560">
              <w:t xml:space="preserve"> </w:t>
            </w:r>
            <w:r w:rsidR="003D3DF1" w:rsidRPr="003D3DF1">
              <w:t>г. Кемерово</w:t>
            </w:r>
            <w:r w:rsidR="008E2560">
              <w:t xml:space="preserve">, </w:t>
            </w:r>
            <w:r w:rsidR="008E2560" w:rsidRPr="008E2560">
              <w:t>ул. Авроры, д. 10, кв. 47</w:t>
            </w:r>
            <w:r w:rsidR="003D3DF1">
              <w:t xml:space="preserve">; </w:t>
            </w:r>
            <w:r w:rsidRPr="00E21DD4">
              <w:t>ИНН:42</w:t>
            </w:r>
            <w:r w:rsidRPr="00E21DD4">
              <w:t>0503020455)</w:t>
            </w:r>
            <w:r w:rsidR="003B0F2C">
              <w:t xml:space="preserve">, </w:t>
            </w:r>
            <w:r w:rsidR="003B0F2C" w:rsidRPr="003B0F2C">
              <w:t>действующий в соответствии с Агентским договором от 08 июля 2024г. в интересах Общества с ограниченной ответственностью «</w:t>
            </w:r>
            <w:proofErr w:type="spellStart"/>
            <w:r w:rsidR="003B0F2C" w:rsidRPr="003B0F2C">
              <w:t>Техсиб</w:t>
            </w:r>
            <w:proofErr w:type="spellEnd"/>
            <w:r w:rsidR="003B0F2C" w:rsidRPr="003B0F2C">
              <w:t xml:space="preserve">» </w:t>
            </w:r>
            <w:r w:rsidR="003B0F2C">
              <w:t>(</w:t>
            </w:r>
            <w:r w:rsidR="003B0F2C" w:rsidRPr="003B0F2C">
              <w:t>630052</w:t>
            </w:r>
            <w:r w:rsidR="003B0F2C">
              <w:t xml:space="preserve">, Новосибирская область, г. Новосибирск, ул. </w:t>
            </w:r>
            <w:proofErr w:type="spellStart"/>
            <w:r w:rsidR="003B0F2C">
              <w:t>Толмачевская</w:t>
            </w:r>
            <w:proofErr w:type="spellEnd"/>
            <w:r w:rsidR="003B0F2C">
              <w:t xml:space="preserve">, </w:t>
            </w:r>
            <w:proofErr w:type="spellStart"/>
            <w:r w:rsidR="003B0F2C">
              <w:t>зд</w:t>
            </w:r>
            <w:proofErr w:type="spellEnd"/>
            <w:r w:rsidR="003B0F2C">
              <w:t xml:space="preserve">. 25, </w:t>
            </w:r>
            <w:r w:rsidR="00867AF6">
              <w:t>с</w:t>
            </w:r>
            <w:r w:rsidR="003B0F2C">
              <w:t xml:space="preserve">тр. 1, офис 401; </w:t>
            </w:r>
            <w:r w:rsidR="003B0F2C" w:rsidRPr="003B0F2C">
              <w:t>ОГРН:1225400039842</w:t>
            </w:r>
            <w:r w:rsidR="003B0F2C">
              <w:t>)</w:t>
            </w:r>
          </w:p>
          <w:p w:rsidR="00853450" w:rsidRPr="00E21DD4" w:rsidRDefault="00923CD4">
            <w:r w:rsidRPr="00E21DD4">
              <w:t>Предложенная цена: 601000000.00</w:t>
            </w:r>
          </w:p>
          <w:p w:rsidR="00853450" w:rsidRPr="00E21DD4" w:rsidRDefault="00923CD4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E21DD4">
              <w:t xml:space="preserve"> </w:t>
            </w:r>
            <w:r>
              <w:t>принята</w:t>
            </w:r>
            <w:r w:rsidRPr="00E21DD4">
              <w:t xml:space="preserve">: </w:t>
            </w:r>
            <w:r>
              <w:t>дата</w:t>
            </w:r>
            <w:r w:rsidRPr="00E21DD4">
              <w:t xml:space="preserve"> </w:t>
            </w:r>
            <w:r w:rsidRPr="00E21DD4">
              <w:rPr>
                <w:u w:val="single"/>
              </w:rPr>
              <w:t xml:space="preserve">«14» августа 2024 </w:t>
            </w:r>
            <w:proofErr w:type="spellStart"/>
            <w:proofErr w:type="gramStart"/>
            <w:r w:rsidRPr="00E21DD4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E21DD4">
              <w:rPr>
                <w:u w:val="single"/>
              </w:rPr>
              <w:t>: 09:00:52;</w:t>
            </w:r>
          </w:p>
        </w:tc>
      </w:tr>
      <w:tr w:rsidR="00853450" w:rsidRPr="00B14A17">
        <w:tc>
          <w:tcPr>
            <w:tcW w:w="8636" w:type="dxa"/>
            <w:shd w:val="clear" w:color="auto" w:fill="auto"/>
          </w:tcPr>
          <w:p w:rsidR="00853450" w:rsidRPr="00E21DD4" w:rsidRDefault="00923CD4">
            <w:r w:rsidRPr="00E21DD4">
              <w:rPr>
                <w:b/>
              </w:rPr>
              <w:t xml:space="preserve">3. </w:t>
            </w:r>
            <w:r w:rsidRPr="00E21DD4"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 w:rsidRPr="00E21DD4">
              <w:rPr>
                <w:b/>
                <w:bCs/>
              </w:rPr>
              <w:t>Жилторг</w:t>
            </w:r>
            <w:proofErr w:type="spellEnd"/>
            <w:r w:rsidRPr="00E21DD4">
              <w:rPr>
                <w:b/>
                <w:bCs/>
              </w:rPr>
              <w:t>-НСК»</w:t>
            </w:r>
          </w:p>
          <w:p w:rsidR="00853450" w:rsidRPr="00E21DD4" w:rsidRDefault="00923CD4">
            <w:r w:rsidRPr="00E21DD4">
              <w:t>(</w:t>
            </w:r>
            <w:r w:rsidR="00114295" w:rsidRPr="00114295">
              <w:t>630024, Новосибирская область, г. Новосибирск, ул. Сибиряков-Гвар</w:t>
            </w:r>
            <w:r w:rsidR="00114295">
              <w:t xml:space="preserve">дейцев, </w:t>
            </w:r>
            <w:proofErr w:type="spellStart"/>
            <w:r w:rsidR="00114295">
              <w:t>зд</w:t>
            </w:r>
            <w:proofErr w:type="spellEnd"/>
            <w:r w:rsidR="00114295">
              <w:t xml:space="preserve">. 52А, этаж 1, офис 2; </w:t>
            </w:r>
            <w:r w:rsidRPr="00E21DD4">
              <w:t>ОГРН:1205400055178)</w:t>
            </w:r>
          </w:p>
          <w:p w:rsidR="00853450" w:rsidRPr="00E21DD4" w:rsidRDefault="00923CD4">
            <w:r w:rsidRPr="00E21DD4">
              <w:t>Предложенная цена: 555000000.00</w:t>
            </w:r>
          </w:p>
          <w:p w:rsidR="00853450" w:rsidRPr="00E21DD4" w:rsidRDefault="00923CD4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E21DD4">
              <w:t xml:space="preserve"> </w:t>
            </w:r>
            <w:r>
              <w:t>принята</w:t>
            </w:r>
            <w:r w:rsidRPr="00E21DD4">
              <w:t xml:space="preserve">: </w:t>
            </w:r>
            <w:r>
              <w:t>дата</w:t>
            </w:r>
            <w:r w:rsidRPr="00E21DD4">
              <w:t xml:space="preserve"> </w:t>
            </w:r>
            <w:r w:rsidRPr="00E21DD4">
              <w:rPr>
                <w:u w:val="single"/>
              </w:rPr>
              <w:t xml:space="preserve">«14» августа 2024 </w:t>
            </w:r>
            <w:proofErr w:type="spellStart"/>
            <w:proofErr w:type="gramStart"/>
            <w:r w:rsidRPr="00E21DD4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E21DD4">
              <w:rPr>
                <w:u w:val="single"/>
              </w:rPr>
              <w:t>: 07:29:55;</w:t>
            </w:r>
          </w:p>
        </w:tc>
      </w:tr>
      <w:tr w:rsidR="00853450" w:rsidRPr="00B14A17">
        <w:tc>
          <w:tcPr>
            <w:tcW w:w="8636" w:type="dxa"/>
            <w:shd w:val="clear" w:color="auto" w:fill="auto"/>
          </w:tcPr>
          <w:p w:rsidR="00853450" w:rsidRPr="00E21DD4" w:rsidRDefault="00923CD4">
            <w:r w:rsidRPr="00E21DD4">
              <w:rPr>
                <w:b/>
              </w:rPr>
              <w:t xml:space="preserve">4. </w:t>
            </w:r>
            <w:r w:rsidRPr="00E21DD4">
              <w:rPr>
                <w:b/>
                <w:bCs/>
              </w:rPr>
              <w:t>Плеханов Виктор Викторович</w:t>
            </w:r>
          </w:p>
          <w:p w:rsidR="00853450" w:rsidRPr="00E21DD4" w:rsidRDefault="00923CD4">
            <w:r w:rsidRPr="00E21DD4">
              <w:t>(</w:t>
            </w:r>
            <w:r w:rsidR="00856839" w:rsidRPr="00856839">
              <w:t>г.</w:t>
            </w:r>
            <w:r w:rsidR="00856839">
              <w:t xml:space="preserve"> </w:t>
            </w:r>
            <w:r w:rsidR="007F115D">
              <w:t>Москва</w:t>
            </w:r>
            <w:r w:rsidR="007034B9">
              <w:t xml:space="preserve">, </w:t>
            </w:r>
            <w:r w:rsidR="007034B9" w:rsidRPr="007034B9">
              <w:t xml:space="preserve">Площадь Победы д.2 корп. 2 </w:t>
            </w:r>
            <w:proofErr w:type="spellStart"/>
            <w:r w:rsidR="007034B9" w:rsidRPr="007034B9">
              <w:t>кв</w:t>
            </w:r>
            <w:proofErr w:type="spellEnd"/>
            <w:r w:rsidR="007034B9" w:rsidRPr="007034B9">
              <w:t xml:space="preserve"> 184</w:t>
            </w:r>
            <w:r w:rsidR="00856839">
              <w:t xml:space="preserve">; </w:t>
            </w:r>
            <w:r w:rsidRPr="00E21DD4">
              <w:t>ИНН:772981079302)</w:t>
            </w:r>
          </w:p>
          <w:p w:rsidR="00853450" w:rsidRPr="00E21DD4" w:rsidRDefault="00923CD4">
            <w:r w:rsidRPr="00E21DD4">
              <w:t>Предложенная цена: 408000000.00</w:t>
            </w:r>
          </w:p>
          <w:p w:rsidR="00853450" w:rsidRPr="00E21DD4" w:rsidRDefault="00923CD4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E21DD4">
              <w:t xml:space="preserve"> </w:t>
            </w:r>
            <w:r>
              <w:t>принята</w:t>
            </w:r>
            <w:r w:rsidRPr="00E21DD4">
              <w:t xml:space="preserve">: </w:t>
            </w:r>
            <w:r>
              <w:t>дата</w:t>
            </w:r>
            <w:r w:rsidRPr="00E21DD4">
              <w:t xml:space="preserve"> </w:t>
            </w:r>
            <w:r w:rsidRPr="00E21DD4">
              <w:rPr>
                <w:u w:val="single"/>
              </w:rPr>
              <w:t xml:space="preserve">«13» августа 2024 </w:t>
            </w:r>
            <w:proofErr w:type="spellStart"/>
            <w:proofErr w:type="gramStart"/>
            <w:r w:rsidRPr="00E21DD4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E21DD4">
              <w:rPr>
                <w:u w:val="single"/>
              </w:rPr>
              <w:t>: 19:31:03;</w:t>
            </w:r>
          </w:p>
        </w:tc>
      </w:tr>
      <w:tr w:rsidR="00853450" w:rsidRPr="00B14A17">
        <w:tc>
          <w:tcPr>
            <w:tcW w:w="8636" w:type="dxa"/>
            <w:shd w:val="clear" w:color="auto" w:fill="auto"/>
          </w:tcPr>
          <w:p w:rsidR="00853450" w:rsidRPr="00E21DD4" w:rsidRDefault="00923CD4">
            <w:r w:rsidRPr="00E21DD4">
              <w:rPr>
                <w:b/>
              </w:rPr>
              <w:t xml:space="preserve">5. </w:t>
            </w:r>
            <w:r w:rsidRPr="00E21DD4">
              <w:rPr>
                <w:b/>
                <w:bCs/>
              </w:rPr>
              <w:t>ОБЩЕСТВО С ОГРАНИЧЕННОЙ ОТВЕТСТВЕННОСТЬЮ "МЕГАПОЛИС-СИБИРЬ"</w:t>
            </w:r>
          </w:p>
          <w:p w:rsidR="00853450" w:rsidRPr="00E21DD4" w:rsidRDefault="00923CD4">
            <w:r w:rsidRPr="00E21DD4">
              <w:t>(</w:t>
            </w:r>
            <w:r w:rsidR="00D64997" w:rsidRPr="00D64997">
              <w:t>630047, Новосибирская область, г. о. город Новосибирск, г. Новосибирск, ул. Серебряные Ключи, д. 6, кв. 10</w:t>
            </w:r>
            <w:r w:rsidR="00D64997">
              <w:t xml:space="preserve">; </w:t>
            </w:r>
            <w:r w:rsidRPr="00E21DD4">
              <w:t>ОГРН:1235400036024)</w:t>
            </w:r>
          </w:p>
          <w:p w:rsidR="00853450" w:rsidRPr="00E21DD4" w:rsidRDefault="00923CD4">
            <w:r w:rsidRPr="00E21DD4">
              <w:t>Предложенная цена: 430000900.00</w:t>
            </w:r>
          </w:p>
          <w:p w:rsidR="00853450" w:rsidRPr="00E21DD4" w:rsidRDefault="00923CD4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E21DD4">
              <w:t xml:space="preserve"> </w:t>
            </w:r>
            <w:r>
              <w:t>принята</w:t>
            </w:r>
            <w:r w:rsidRPr="00E21DD4">
              <w:t xml:space="preserve">: </w:t>
            </w:r>
            <w:r>
              <w:t>дата</w:t>
            </w:r>
            <w:r w:rsidRPr="00E21DD4">
              <w:t xml:space="preserve"> </w:t>
            </w:r>
            <w:r w:rsidRPr="00E21DD4">
              <w:rPr>
                <w:u w:val="single"/>
              </w:rPr>
              <w:t xml:space="preserve">«13» августа 2024 </w:t>
            </w:r>
            <w:proofErr w:type="spellStart"/>
            <w:proofErr w:type="gramStart"/>
            <w:r w:rsidRPr="00E21DD4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E21DD4">
              <w:rPr>
                <w:u w:val="single"/>
              </w:rPr>
              <w:t>: 16:23:16;</w:t>
            </w:r>
          </w:p>
        </w:tc>
      </w:tr>
      <w:tr w:rsidR="00853450" w:rsidRPr="00B14A17">
        <w:tc>
          <w:tcPr>
            <w:tcW w:w="8636" w:type="dxa"/>
            <w:shd w:val="clear" w:color="auto" w:fill="auto"/>
          </w:tcPr>
          <w:p w:rsidR="00853450" w:rsidRPr="00E21DD4" w:rsidRDefault="00923CD4">
            <w:r w:rsidRPr="00E21DD4">
              <w:rPr>
                <w:b/>
              </w:rPr>
              <w:t xml:space="preserve">6. </w:t>
            </w:r>
            <w:r w:rsidRPr="00E21DD4">
              <w:rPr>
                <w:b/>
                <w:bCs/>
              </w:rPr>
              <w:t>Савченко Елена Николаевна</w:t>
            </w:r>
          </w:p>
          <w:p w:rsidR="00853450" w:rsidRPr="00E21DD4" w:rsidRDefault="00923CD4">
            <w:r w:rsidRPr="00E21DD4">
              <w:t>(</w:t>
            </w:r>
            <w:r w:rsidRPr="00923CD4">
              <w:t xml:space="preserve">117624, г. Москва, ул. </w:t>
            </w:r>
            <w:proofErr w:type="spellStart"/>
            <w:r w:rsidRPr="00923CD4">
              <w:t>Изюмская</w:t>
            </w:r>
            <w:proofErr w:type="spellEnd"/>
            <w:r w:rsidRPr="00923CD4">
              <w:t>, д. 47, корп. 5, кв.48</w:t>
            </w:r>
            <w:bookmarkStart w:id="8" w:name="_GoBack"/>
            <w:bookmarkEnd w:id="8"/>
            <w:r w:rsidR="00A24A08">
              <w:t xml:space="preserve">; </w:t>
            </w:r>
            <w:r w:rsidRPr="00E21DD4">
              <w:t>ИНН:503216923554)</w:t>
            </w:r>
            <w:r w:rsidR="00935B05">
              <w:t xml:space="preserve">, </w:t>
            </w:r>
            <w:r w:rsidR="00935B05" w:rsidRPr="00935B05">
              <w:t xml:space="preserve">действующая в соответствии с Агентским договором №8600-ОАЗФ от 26.07.2024г. в интересах Общества с ограниченной ответственностью «Ависта Модуль Инжиниринг» </w:t>
            </w:r>
            <w:r w:rsidR="00935B05">
              <w:t xml:space="preserve">(630096, г. Новосибирск, ул. Станционная 60Г, 4 этаж; </w:t>
            </w:r>
            <w:r w:rsidR="00935B05" w:rsidRPr="00935B05">
              <w:t>ОГРН:1135476132770</w:t>
            </w:r>
            <w:r w:rsidR="00935B05">
              <w:t>)</w:t>
            </w:r>
          </w:p>
          <w:p w:rsidR="00853450" w:rsidRPr="00E21DD4" w:rsidRDefault="00923CD4">
            <w:r w:rsidRPr="00E21DD4">
              <w:t>Предложенная цена: 633333333.00</w:t>
            </w:r>
          </w:p>
          <w:p w:rsidR="00853450" w:rsidRPr="00E21DD4" w:rsidRDefault="00923CD4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E21DD4">
              <w:t xml:space="preserve"> </w:t>
            </w:r>
            <w:r>
              <w:t>принята</w:t>
            </w:r>
            <w:r w:rsidRPr="00E21DD4">
              <w:t xml:space="preserve">: </w:t>
            </w:r>
            <w:r>
              <w:t>дата</w:t>
            </w:r>
            <w:r w:rsidRPr="00E21DD4">
              <w:t xml:space="preserve"> </w:t>
            </w:r>
            <w:r w:rsidRPr="00E21DD4">
              <w:rPr>
                <w:u w:val="single"/>
              </w:rPr>
              <w:t xml:space="preserve">«14» августа 2024 </w:t>
            </w:r>
            <w:proofErr w:type="spellStart"/>
            <w:proofErr w:type="gramStart"/>
            <w:r w:rsidRPr="00E21DD4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E21DD4">
              <w:rPr>
                <w:u w:val="single"/>
              </w:rPr>
              <w:t>: 09:52:49;</w:t>
            </w:r>
          </w:p>
        </w:tc>
      </w:tr>
      <w:tr w:rsidR="00853450" w:rsidRPr="00B14A17">
        <w:tc>
          <w:tcPr>
            <w:tcW w:w="8636" w:type="dxa"/>
            <w:shd w:val="clear" w:color="auto" w:fill="auto"/>
          </w:tcPr>
          <w:p w:rsidR="00853450" w:rsidRPr="00E21DD4" w:rsidRDefault="00923CD4">
            <w:r w:rsidRPr="00E21DD4">
              <w:rPr>
                <w:b/>
              </w:rPr>
              <w:t xml:space="preserve">7. </w:t>
            </w:r>
            <w:r w:rsidRPr="00E21DD4">
              <w:rPr>
                <w:b/>
                <w:bCs/>
              </w:rPr>
              <w:t>Общество с ограни</w:t>
            </w:r>
            <w:r w:rsidRPr="00E21DD4">
              <w:rPr>
                <w:b/>
                <w:bCs/>
              </w:rPr>
              <w:t>ченной ответственностью "</w:t>
            </w:r>
            <w:proofErr w:type="spellStart"/>
            <w:r w:rsidRPr="00E21DD4">
              <w:rPr>
                <w:b/>
                <w:bCs/>
              </w:rPr>
              <w:t>Алт</w:t>
            </w:r>
            <w:proofErr w:type="spellEnd"/>
            <w:r w:rsidRPr="00E21DD4">
              <w:rPr>
                <w:b/>
                <w:bCs/>
              </w:rPr>
              <w:t xml:space="preserve"> Авто Торг"</w:t>
            </w:r>
          </w:p>
          <w:p w:rsidR="00853450" w:rsidRPr="00E21DD4" w:rsidRDefault="00923CD4">
            <w:r w:rsidRPr="00E21DD4">
              <w:t>(</w:t>
            </w:r>
            <w:r w:rsidR="00662C31" w:rsidRPr="00662C31">
              <w:t>656922, Алтайский край, г. Барнаул, ул. Попова, 181/5, Офис Н-1</w:t>
            </w:r>
            <w:r w:rsidR="00662C31">
              <w:t>;</w:t>
            </w:r>
            <w:r w:rsidR="00662C31" w:rsidRPr="00662C31">
              <w:t xml:space="preserve"> </w:t>
            </w:r>
            <w:r w:rsidRPr="00E21DD4">
              <w:t>ОГРН:1202200001035)</w:t>
            </w:r>
          </w:p>
          <w:p w:rsidR="00853450" w:rsidRPr="00E21DD4" w:rsidRDefault="00923CD4">
            <w:r w:rsidRPr="00E21DD4">
              <w:t>Предложенная цена: 623000000.00</w:t>
            </w:r>
          </w:p>
          <w:p w:rsidR="00853450" w:rsidRPr="00E21DD4" w:rsidRDefault="00923CD4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E21DD4">
              <w:t xml:space="preserve"> </w:t>
            </w:r>
            <w:r>
              <w:t>принята</w:t>
            </w:r>
            <w:r w:rsidRPr="00E21DD4">
              <w:t xml:space="preserve">: </w:t>
            </w:r>
            <w:r>
              <w:t>дата</w:t>
            </w:r>
            <w:r w:rsidRPr="00E21DD4">
              <w:t xml:space="preserve"> </w:t>
            </w:r>
            <w:r w:rsidRPr="00E21DD4">
              <w:rPr>
                <w:u w:val="single"/>
              </w:rPr>
              <w:t xml:space="preserve">«14» августа 2024 </w:t>
            </w:r>
            <w:proofErr w:type="spellStart"/>
            <w:proofErr w:type="gramStart"/>
            <w:r w:rsidRPr="00E21DD4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E21DD4">
              <w:rPr>
                <w:u w:val="single"/>
              </w:rPr>
              <w:t>: 09:55:47;</w:t>
            </w:r>
            <w:bookmarkStart w:id="9" w:name="_Hlk37864869"/>
            <w:bookmarkEnd w:id="9"/>
          </w:p>
        </w:tc>
      </w:tr>
    </w:tbl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Последнее и предпоследнее предложение о цене лота</w:t>
      </w:r>
    </w:p>
    <w:p w:rsidR="00853450" w:rsidRDefault="00923CD4">
      <w:pPr>
        <w:spacing w:after="120" w:line="264" w:lineRule="auto"/>
        <w:ind w:left="567"/>
      </w:pPr>
      <w:r>
        <w:t xml:space="preserve">Последнее предложение о цене лота: 633 333 </w:t>
      </w:r>
      <w:r>
        <w:t>333.00 руб.</w:t>
      </w:r>
    </w:p>
    <w:p w:rsidR="00853450" w:rsidRDefault="00923CD4">
      <w:pPr>
        <w:spacing w:after="120" w:line="264" w:lineRule="auto"/>
        <w:ind w:left="567"/>
      </w:pPr>
      <w:r>
        <w:t>Предпоследнее предложение о цене лота: 623 000 000.00 руб.</w:t>
      </w:r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10"/>
        <w:gridCol w:w="2444"/>
        <w:gridCol w:w="2317"/>
        <w:gridCol w:w="2117"/>
      </w:tblGrid>
      <w:tr w:rsidR="00853450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53450" w:rsidRDefault="0085345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923CD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923CD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 нахождения/Место </w:t>
            </w:r>
            <w:r>
              <w:rPr>
                <w:b/>
                <w:sz w:val="20"/>
                <w:szCs w:val="20"/>
              </w:rPr>
              <w:lastRenderedPageBreak/>
              <w:t>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923CD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Цена, предложенная участником</w:t>
            </w:r>
          </w:p>
        </w:tc>
      </w:tr>
      <w:tr w:rsidR="00853450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53450" w:rsidRDefault="00923CD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лота аукциона, сделавший </w:t>
            </w:r>
            <w:r>
              <w:rPr>
                <w:sz w:val="20"/>
                <w:szCs w:val="20"/>
              </w:rPr>
              <w:t>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923CD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21DD4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E21DD4">
              <w:rPr>
                <w:sz w:val="20"/>
                <w:szCs w:val="20"/>
              </w:rPr>
              <w:t>Алт</w:t>
            </w:r>
            <w:proofErr w:type="spellEnd"/>
            <w:r w:rsidRPr="00E21DD4">
              <w:rPr>
                <w:sz w:val="20"/>
                <w:szCs w:val="20"/>
              </w:rPr>
              <w:t xml:space="preserve"> Авто Торг"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923CD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21DD4">
              <w:rPr>
                <w:sz w:val="20"/>
                <w:szCs w:val="20"/>
              </w:rPr>
              <w:t xml:space="preserve">656922, Алтайский край, г. Барнаул, ул. </w:t>
            </w:r>
            <w:proofErr w:type="spellStart"/>
            <w:r>
              <w:rPr>
                <w:sz w:val="20"/>
                <w:szCs w:val="20"/>
                <w:lang w:val="en-US"/>
              </w:rPr>
              <w:t>Попова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181/5, </w:t>
            </w:r>
            <w:proofErr w:type="spellStart"/>
            <w:r>
              <w:rPr>
                <w:sz w:val="20"/>
                <w:szCs w:val="20"/>
                <w:lang w:val="en-US"/>
              </w:rPr>
              <w:t>Офис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Н-1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923CD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623 000 000.00</w:t>
            </w:r>
          </w:p>
        </w:tc>
      </w:tr>
      <w:tr w:rsidR="00853450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53450" w:rsidRDefault="00923CD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Pr="00742A66" w:rsidRDefault="00742A6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</w:t>
            </w:r>
            <w:r w:rsidRPr="00742A66">
              <w:rPr>
                <w:b/>
                <w:sz w:val="20"/>
                <w:szCs w:val="20"/>
              </w:rPr>
              <w:t xml:space="preserve"> с ограниченной ответственностью «Ависта Модуль Инжиниринг»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742A6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42A66">
              <w:rPr>
                <w:sz w:val="20"/>
                <w:szCs w:val="20"/>
              </w:rPr>
              <w:t>630096, г. Новосибирск, ул. Станционная 60Г, 4 этаж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923CD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633 333 333.00</w:t>
            </w:r>
          </w:p>
        </w:tc>
      </w:tr>
    </w:tbl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853450" w:rsidRDefault="00923CD4">
      <w:pPr>
        <w:spacing w:after="120" w:line="264" w:lineRule="auto"/>
        <w:ind w:left="567"/>
      </w:pPr>
      <w:r>
        <w:t xml:space="preserve">Продажа имущества оформляется договором купли-продажи имущества, который заключает конкурсный управляющий с победителем </w:t>
      </w:r>
      <w:r>
        <w:t>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</w:t>
      </w:r>
      <w:r>
        <w:t>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:rsidR="00853450" w:rsidRDefault="00923CD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</w:t>
      </w:r>
      <w:r>
        <w:t>четов, на которые вносятся платежи</w:t>
      </w:r>
    </w:p>
    <w:p w:rsidR="00853450" w:rsidRDefault="00923CD4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</w:t>
      </w:r>
      <w:r>
        <w:t xml:space="preserve">», ИНН 5407127899, КПП 540701001, р/счет №40702810100770003428 в ПАО «БАНК УРАЛСИБ», к/с №30101810100000000787, БИК 044525787. Ознакомление с договором о задатке и проектом договора купли-продажи имущества осуществляется по адресу: https://банкрот.вэтп.рф </w:t>
      </w:r>
      <w:r>
        <w:t>и https://bankrot.fedresurs.ru/.</w:t>
      </w:r>
    </w:p>
    <w:p w:rsidR="00853450" w:rsidRDefault="00923CD4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853450" w:rsidRPr="00E21DD4" w:rsidRDefault="00923CD4">
      <w:pPr>
        <w:pStyle w:val="af5"/>
        <w:spacing w:before="280" w:after="280"/>
        <w:ind w:left="567"/>
        <w:jc w:val="both"/>
      </w:pPr>
      <w:r>
        <w:t>Организатор</w:t>
      </w:r>
      <w:r w:rsidRPr="00E21DD4">
        <w:t xml:space="preserve"> </w:t>
      </w:r>
      <w:r>
        <w:t>торгов</w:t>
      </w:r>
      <w:r w:rsidRPr="00E21DD4">
        <w:t xml:space="preserve"> </w:t>
      </w:r>
    </w:p>
    <w:p w:rsidR="00853450" w:rsidRDefault="00923CD4">
      <w:pPr>
        <w:pStyle w:val="af5"/>
        <w:spacing w:before="280" w:after="280"/>
        <w:ind w:left="567"/>
        <w:jc w:val="both"/>
        <w:rPr>
          <w:b/>
          <w:lang w:val="en-US"/>
        </w:rPr>
      </w:pPr>
      <w:r w:rsidRPr="00E21DD4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"Межрегионконсалт")</w:t>
      </w:r>
    </w:p>
    <w:p w:rsidR="00853450" w:rsidRDefault="00923CD4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</w:t>
      </w:r>
      <w:r>
        <w:rPr>
          <w:lang w:val="en-US"/>
        </w:rPr>
        <w:t>В СЕРГЕЙ ИВАНОВИЧ</w:t>
      </w:r>
    </w:p>
    <w:p w:rsidR="00853450" w:rsidRDefault="00853450">
      <w:pPr>
        <w:spacing w:line="264" w:lineRule="auto"/>
        <w:rPr>
          <w:lang w:val="en-US"/>
        </w:rPr>
      </w:pPr>
    </w:p>
    <w:sectPr w:rsidR="00853450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995" w:rsidRDefault="00691995">
      <w:r>
        <w:separator/>
      </w:r>
    </w:p>
  </w:endnote>
  <w:endnote w:type="continuationSeparator" w:id="0">
    <w:p w:rsidR="00691995" w:rsidRDefault="0069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995" w:rsidRDefault="00691995">
      <w:r>
        <w:separator/>
      </w:r>
    </w:p>
  </w:footnote>
  <w:footnote w:type="continuationSeparator" w:id="0">
    <w:p w:rsidR="00691995" w:rsidRDefault="00691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50" w:rsidRDefault="00923CD4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7DBD9EBF">
          <wp:simplePos x="0" y="0"/>
          <wp:positionH relativeFrom="column">
            <wp:posOffset>-1059815</wp:posOffset>
          </wp:positionH>
          <wp:positionV relativeFrom="paragraph">
            <wp:posOffset>-432435</wp:posOffset>
          </wp:positionV>
          <wp:extent cx="7570470" cy="10702290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720" cy="10701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450"/>
    <w:rsid w:val="00065916"/>
    <w:rsid w:val="00071481"/>
    <w:rsid w:val="00114295"/>
    <w:rsid w:val="001548C2"/>
    <w:rsid w:val="00187A42"/>
    <w:rsid w:val="00382B0F"/>
    <w:rsid w:val="003920DC"/>
    <w:rsid w:val="003B0F2C"/>
    <w:rsid w:val="003D3DF1"/>
    <w:rsid w:val="00662C31"/>
    <w:rsid w:val="00691995"/>
    <w:rsid w:val="007034B9"/>
    <w:rsid w:val="00742A66"/>
    <w:rsid w:val="007F115D"/>
    <w:rsid w:val="00853450"/>
    <w:rsid w:val="00856839"/>
    <w:rsid w:val="00867AF6"/>
    <w:rsid w:val="008E2560"/>
    <w:rsid w:val="00923CD4"/>
    <w:rsid w:val="00935B05"/>
    <w:rsid w:val="00947715"/>
    <w:rsid w:val="00A24A08"/>
    <w:rsid w:val="00B14A17"/>
    <w:rsid w:val="00C33B2E"/>
    <w:rsid w:val="00D64997"/>
    <w:rsid w:val="00DD2A68"/>
    <w:rsid w:val="00E21DD4"/>
    <w:rsid w:val="00F06E9B"/>
    <w:rsid w:val="00FC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5ED53-E38E-449F-AEF4-D6A9670C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10398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91</cp:revision>
  <dcterms:created xsi:type="dcterms:W3CDTF">2018-02-15T22:24:00Z</dcterms:created>
  <dcterms:modified xsi:type="dcterms:W3CDTF">2024-08-15T13:31:00Z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