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8661–ОТПП/1/3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100% доли в уставном капитале ООО «Металлургический
завод «Камасталь» (ОГРН 1025901382121, ИНН 5906044775)..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