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8646–ОАОФ/1/4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8646-ОАОФ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"Особняк Строй";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Металлический вагончик-бытовка.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344 700.00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А10-404/2023.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Бурятия.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"Особняк Строй".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Садков Павел Сергеевич.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Садков Павел Сергеевич.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июня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«27» июля 2024г. 00:00:00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(Садков Павел Сергеевич)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Садков Павел Сергеевич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