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8691–ОТПП/1/1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8691-ОТПП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Ворончихин Александр Викторович;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размере 50% уставного капитала Общества с ограниченной ответственностью «Конвент-Плюс» (ИНН 7710245657, ОГРН 1037739339505, юридический адрес: 121087, г. Москва, Багратионовский проезд, д. 7, стр. 20В). Имущество обременено залогом АО «Траст Инвест М» согласно договору залога № 1953/3/1737 от 24.11.2014.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162 000 000.00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А40-213067/2022 46-329.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Ворончихин Александр Викторович.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Рыжанков Александр Сергеевич.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Рыжанков Александр Сергеевич.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17.07.2024 12:00:00 ⇆ 20.07.2024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июля 2024 года, время:  11:56:11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ОГРН:1226200004513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июля 2024 года, время:  11:56:11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ОГРН:1226200004513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(Рыжанков Александр Сергеевич)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Рыжанков Александр Сергеевич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