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"ГАБАРИТ";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2 396 249.78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А40-259610/2019 18-115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"ГАБАРИТ".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