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8660–ОТПП/1/1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июля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8660-ОТПП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Права требования 490 000 руб. и 500 000 руб;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Калинину Л.А в размере 500 000,00 руб..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А65-17410/2023 Бадретдинова А.Р..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Республики Татарстан.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Романова Евгения Викторовна.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Румянцева Эльмира Минсабировна.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Румянцева Эльмира Минсабировна.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(Румянцева Эльмира Минсабировна)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Румянцева Эльмира Минсабировна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