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3 (Движимое имущество): оборудование для ремонта транспорта/техники 11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674 184.00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