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77490" w:rsidRPr="009C6CAB" w:rsidRDefault="00877490" w:rsidP="00877490">
      <w:pPr>
        <w:jc w:val="center"/>
        <w:rPr>
          <w:b/>
          <w:sz w:val="23"/>
          <w:szCs w:val="23"/>
        </w:rPr>
      </w:pPr>
      <w:r w:rsidRPr="009C6CAB">
        <w:rPr>
          <w:b/>
          <w:sz w:val="23"/>
          <w:szCs w:val="23"/>
        </w:rPr>
        <w:t xml:space="preserve">ДОГОВОР </w:t>
      </w:r>
      <w:r w:rsidR="0042328B" w:rsidRPr="009C6CAB">
        <w:rPr>
          <w:b/>
          <w:sz w:val="23"/>
          <w:szCs w:val="23"/>
        </w:rPr>
        <w:t>ЦЕССИИ</w:t>
      </w:r>
      <w:r w:rsidR="0064337E">
        <w:rPr>
          <w:b/>
          <w:sz w:val="23"/>
          <w:szCs w:val="23"/>
        </w:rPr>
        <w:t xml:space="preserve"> </w:t>
      </w:r>
      <w:r w:rsidR="0064337E" w:rsidRPr="009C6CAB">
        <w:rPr>
          <w:b/>
          <w:sz w:val="23"/>
          <w:szCs w:val="23"/>
        </w:rPr>
        <w:t>№ ____</w:t>
      </w:r>
    </w:p>
    <w:p w:rsidR="00877490" w:rsidRPr="009C6CAB" w:rsidRDefault="0042328B" w:rsidP="00877490">
      <w:pPr>
        <w:jc w:val="center"/>
        <w:rPr>
          <w:b/>
          <w:sz w:val="23"/>
          <w:szCs w:val="23"/>
        </w:rPr>
      </w:pPr>
      <w:r w:rsidRPr="009C6CAB">
        <w:rPr>
          <w:b/>
          <w:sz w:val="23"/>
          <w:szCs w:val="23"/>
        </w:rPr>
        <w:t xml:space="preserve">(купли-продажи (уступки прав)) </w:t>
      </w:r>
    </w:p>
    <w:p w:rsidR="00877490" w:rsidRPr="009C6CAB" w:rsidRDefault="00877490" w:rsidP="00877490">
      <w:pPr>
        <w:rPr>
          <w:sz w:val="23"/>
          <w:szCs w:val="23"/>
        </w:rPr>
      </w:pPr>
    </w:p>
    <w:p w:rsidR="00877490" w:rsidRPr="009C6CAB" w:rsidRDefault="00EE3830" w:rsidP="00877490">
      <w:pPr>
        <w:tabs>
          <w:tab w:val="left" w:pos="7230"/>
        </w:tabs>
        <w:jc w:val="center"/>
        <w:rPr>
          <w:sz w:val="23"/>
          <w:szCs w:val="23"/>
        </w:rPr>
      </w:pPr>
      <w:r w:rsidRPr="00EE3830">
        <w:rPr>
          <w:i/>
          <w:iCs/>
          <w:sz w:val="23"/>
          <w:szCs w:val="23"/>
        </w:rPr>
        <w:t>ГОРОД</w:t>
      </w:r>
      <w:r w:rsidR="00877490" w:rsidRPr="009C6CAB">
        <w:rPr>
          <w:sz w:val="23"/>
          <w:szCs w:val="23"/>
        </w:rPr>
        <w:tab/>
        <w:t>«___» ______ 202</w:t>
      </w:r>
      <w:r w:rsidR="003C7265">
        <w:rPr>
          <w:sz w:val="23"/>
          <w:szCs w:val="23"/>
        </w:rPr>
        <w:t>__</w:t>
      </w:r>
      <w:r w:rsidR="00877490" w:rsidRPr="009C6CAB">
        <w:rPr>
          <w:sz w:val="23"/>
          <w:szCs w:val="23"/>
        </w:rPr>
        <w:t xml:space="preserve"> г.</w:t>
      </w:r>
    </w:p>
    <w:p w:rsidR="00877490" w:rsidRPr="009C6CAB" w:rsidRDefault="00877490" w:rsidP="00877490">
      <w:pPr>
        <w:rPr>
          <w:sz w:val="23"/>
          <w:szCs w:val="23"/>
        </w:rPr>
      </w:pPr>
    </w:p>
    <w:p w:rsidR="00877490" w:rsidRPr="009C6CAB" w:rsidRDefault="00EE3830" w:rsidP="00877490">
      <w:pPr>
        <w:spacing w:line="240" w:lineRule="auto"/>
        <w:ind w:firstLine="426"/>
        <w:jc w:val="both"/>
        <w:rPr>
          <w:sz w:val="23"/>
          <w:szCs w:val="23"/>
        </w:rPr>
      </w:pPr>
      <w:r w:rsidRPr="00EE3830">
        <w:rPr>
          <w:b/>
          <w:sz w:val="23"/>
          <w:szCs w:val="23"/>
        </w:rPr>
        <w:t>Обществ</w:t>
      </w:r>
      <w:r>
        <w:rPr>
          <w:b/>
          <w:sz w:val="23"/>
          <w:szCs w:val="23"/>
        </w:rPr>
        <w:t>о</w:t>
      </w:r>
      <w:r w:rsidRPr="00EE3830">
        <w:rPr>
          <w:b/>
          <w:sz w:val="23"/>
          <w:szCs w:val="23"/>
        </w:rPr>
        <w:t xml:space="preserve"> с ограниченной ответственностью Управляющая компания «ТЮС»</w:t>
      </w:r>
      <w:r w:rsidR="003C7265" w:rsidRPr="003C7265">
        <w:rPr>
          <w:b/>
          <w:sz w:val="23"/>
          <w:szCs w:val="23"/>
        </w:rPr>
        <w:t xml:space="preserve"> </w:t>
      </w:r>
      <w:r w:rsidR="003C7265" w:rsidRPr="003C7265">
        <w:rPr>
          <w:sz w:val="23"/>
          <w:szCs w:val="23"/>
        </w:rPr>
        <w:t>(</w:t>
      </w:r>
      <w:r w:rsidRPr="00EE3830">
        <w:rPr>
          <w:sz w:val="23"/>
          <w:szCs w:val="23"/>
        </w:rPr>
        <w:t>ООО УК «ТЮС»</w:t>
      </w:r>
      <w:r>
        <w:rPr>
          <w:sz w:val="23"/>
          <w:szCs w:val="23"/>
        </w:rPr>
        <w:t xml:space="preserve">; </w:t>
      </w:r>
      <w:r w:rsidRPr="00EE3830">
        <w:rPr>
          <w:sz w:val="23"/>
          <w:szCs w:val="23"/>
        </w:rPr>
        <w:t xml:space="preserve">ОГРН 1103123009857; ИНН 3123217312; </w:t>
      </w:r>
      <w:r w:rsidR="0032696D" w:rsidRPr="0032696D">
        <w:rPr>
          <w:sz w:val="23"/>
          <w:szCs w:val="23"/>
        </w:rPr>
        <w:t>КПП 312301001</w:t>
      </w:r>
      <w:r w:rsidR="0032696D">
        <w:rPr>
          <w:sz w:val="23"/>
          <w:szCs w:val="23"/>
        </w:rPr>
        <w:t>;</w:t>
      </w:r>
      <w:r w:rsidR="0032696D" w:rsidRPr="0032696D">
        <w:rPr>
          <w:sz w:val="23"/>
          <w:szCs w:val="23"/>
        </w:rPr>
        <w:t xml:space="preserve"> </w:t>
      </w:r>
      <w:r w:rsidRPr="00EE3830">
        <w:rPr>
          <w:sz w:val="23"/>
          <w:szCs w:val="23"/>
        </w:rPr>
        <w:t>308029, Белгородская обл., г. Белгород, ул. Макаренко, д. 27, этаж/офис 1/1</w:t>
      </w:r>
      <w:r w:rsidR="003C7265" w:rsidRPr="003C7265">
        <w:rPr>
          <w:sz w:val="23"/>
          <w:szCs w:val="23"/>
        </w:rPr>
        <w:t xml:space="preserve">), в лице конкурсного управляющего Лагоды Максима Сергеевича (ИНН 774385020975, </w:t>
      </w:r>
      <w:r w:rsidR="0032696D" w:rsidRPr="0017779C">
        <w:rPr>
          <w:sz w:val="22"/>
        </w:rPr>
        <w:t>121601, г. Москва, б-р Филевский, д. 40 – Лагод</w:t>
      </w:r>
      <w:r w:rsidR="0032696D">
        <w:rPr>
          <w:sz w:val="22"/>
        </w:rPr>
        <w:t>е</w:t>
      </w:r>
      <w:r w:rsidR="0032696D" w:rsidRPr="0017779C">
        <w:rPr>
          <w:sz w:val="22"/>
        </w:rPr>
        <w:t xml:space="preserve"> М.С</w:t>
      </w:r>
      <w:r w:rsidR="003C7265" w:rsidRPr="003C7265">
        <w:rPr>
          <w:sz w:val="23"/>
          <w:szCs w:val="23"/>
        </w:rPr>
        <w:t xml:space="preserve">), действующего на основании </w:t>
      </w:r>
      <w:r w:rsidR="0032696D" w:rsidRPr="0032696D">
        <w:rPr>
          <w:sz w:val="23"/>
          <w:szCs w:val="23"/>
        </w:rPr>
        <w:t>Решения Арбитражного суда Белгородской области от 22.09.2022 по делу №А08-9617/2020 и Определения Арбитражного суда Белгородской области от 18.12.2023 г. по делу №А08-9617/2020</w:t>
      </w:r>
      <w:r w:rsidR="003C7265" w:rsidRPr="003C7265">
        <w:rPr>
          <w:sz w:val="23"/>
          <w:szCs w:val="23"/>
        </w:rPr>
        <w:t>,</w:t>
      </w:r>
      <w:r w:rsidR="0088533F" w:rsidRPr="00D30B1F">
        <w:rPr>
          <w:sz w:val="23"/>
          <w:szCs w:val="23"/>
        </w:rPr>
        <w:t xml:space="preserve"> </w:t>
      </w:r>
      <w:r w:rsidR="00877490" w:rsidRPr="009C6CAB">
        <w:rPr>
          <w:sz w:val="23"/>
          <w:szCs w:val="23"/>
        </w:rPr>
        <w:t>именуемое в дальнейшем «Продавец»</w:t>
      </w:r>
      <w:r w:rsidR="00062206" w:rsidRPr="009C6CAB">
        <w:rPr>
          <w:sz w:val="23"/>
          <w:szCs w:val="23"/>
        </w:rPr>
        <w:t xml:space="preserve"> </w:t>
      </w:r>
      <w:r w:rsidR="009E743F" w:rsidRPr="009C6CAB">
        <w:rPr>
          <w:sz w:val="23"/>
          <w:szCs w:val="23"/>
        </w:rPr>
        <w:t>(</w:t>
      </w:r>
      <w:r w:rsidR="00062206" w:rsidRPr="009C6CAB">
        <w:rPr>
          <w:sz w:val="23"/>
          <w:szCs w:val="23"/>
        </w:rPr>
        <w:t>или «Цедент»</w:t>
      </w:r>
      <w:r w:rsidR="0032696D">
        <w:rPr>
          <w:sz w:val="23"/>
          <w:szCs w:val="23"/>
        </w:rPr>
        <w:t xml:space="preserve"> </w:t>
      </w:r>
      <w:r w:rsidR="0032696D" w:rsidRPr="009C6CAB">
        <w:rPr>
          <w:sz w:val="23"/>
          <w:szCs w:val="23"/>
        </w:rPr>
        <w:t>- применительно к продаже имущественных прав</w:t>
      </w:r>
      <w:r w:rsidR="009E743F" w:rsidRPr="009C6CAB">
        <w:rPr>
          <w:sz w:val="23"/>
          <w:szCs w:val="23"/>
        </w:rPr>
        <w:t>)</w:t>
      </w:r>
      <w:r w:rsidR="00877490" w:rsidRPr="009C6CAB">
        <w:rPr>
          <w:sz w:val="23"/>
          <w:szCs w:val="23"/>
        </w:rPr>
        <w:t xml:space="preserve">, с одной стороны, </w:t>
      </w:r>
      <w:r w:rsidR="009E743F" w:rsidRPr="009C6CAB">
        <w:rPr>
          <w:sz w:val="23"/>
          <w:szCs w:val="23"/>
        </w:rPr>
        <w:t>и</w:t>
      </w:r>
    </w:p>
    <w:p w:rsidR="00877490" w:rsidRPr="009C6CAB" w:rsidRDefault="00877490" w:rsidP="00877490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9C6CAB">
        <w:rPr>
          <w:rFonts w:eastAsia="Calibri"/>
          <w:i/>
          <w:sz w:val="23"/>
          <w:szCs w:val="23"/>
        </w:rPr>
        <w:t xml:space="preserve">для юридического лица: </w:t>
      </w:r>
    </w:p>
    <w:p w:rsidR="00877490" w:rsidRPr="009C6CAB" w:rsidRDefault="00877490" w:rsidP="00877490">
      <w:pPr>
        <w:spacing w:line="240" w:lineRule="auto"/>
        <w:ind w:firstLine="426"/>
        <w:jc w:val="both"/>
        <w:rPr>
          <w:rFonts w:eastAsia="Calibri"/>
          <w:sz w:val="23"/>
          <w:szCs w:val="23"/>
        </w:rPr>
      </w:pPr>
      <w:r w:rsidRPr="009C6CAB">
        <w:rPr>
          <w:rFonts w:eastAsia="Calibri"/>
          <w:sz w:val="23"/>
          <w:szCs w:val="23"/>
        </w:rPr>
        <w:t>_______________________________________________________ (организационно-правовая форма, наименование, адрес места нахождения, адрес для направления корреспонденции, ОГРН, ИНН, КПП), в лице __________________________________________________ действующего (ей) на основании _________________________</w:t>
      </w:r>
    </w:p>
    <w:p w:rsidR="00877490" w:rsidRPr="009C6CAB" w:rsidRDefault="00877490" w:rsidP="00877490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9C6CAB">
        <w:rPr>
          <w:rFonts w:eastAsia="Calibri"/>
          <w:i/>
          <w:sz w:val="23"/>
          <w:szCs w:val="23"/>
        </w:rPr>
        <w:t>для индивидуального предпринимателя:</w:t>
      </w:r>
    </w:p>
    <w:p w:rsidR="00877490" w:rsidRPr="009C6CAB" w:rsidRDefault="00877490" w:rsidP="00877490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9C6CAB">
        <w:rPr>
          <w:rFonts w:eastAsia="Calibri"/>
          <w:i/>
          <w:sz w:val="23"/>
          <w:szCs w:val="23"/>
        </w:rPr>
        <w:t xml:space="preserve">__________________________________________ </w:t>
      </w:r>
      <w:r w:rsidRPr="009C6CAB">
        <w:rPr>
          <w:rFonts w:eastAsia="Calibri"/>
          <w:sz w:val="23"/>
          <w:szCs w:val="23"/>
        </w:rPr>
        <w:t xml:space="preserve">(фамилия, имя, отчество, дата и место рождения, адрес регистрации по месту жительства, адрес для направления корреспонденции, ОГРНИП, ИНН) </w:t>
      </w:r>
    </w:p>
    <w:p w:rsidR="00877490" w:rsidRPr="009C6CAB" w:rsidRDefault="00877490" w:rsidP="00877490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9C6CAB">
        <w:rPr>
          <w:rFonts w:eastAsia="Calibri"/>
          <w:i/>
          <w:sz w:val="23"/>
          <w:szCs w:val="23"/>
        </w:rPr>
        <w:t xml:space="preserve">для физического лица, не являющегося индивидуальным предпринимателем: </w:t>
      </w:r>
    </w:p>
    <w:p w:rsidR="00877490" w:rsidRPr="009C6CAB" w:rsidRDefault="00877490" w:rsidP="00877490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_____________________________________________________ (фамилия, имя, отчество, дата и место рождения, ИНН, адрес регистрации по месту жительства, адрес для направления корреспонденции),</w:t>
      </w:r>
    </w:p>
    <w:p w:rsidR="00877490" w:rsidRPr="009C6CAB" w:rsidRDefault="00877490" w:rsidP="00877490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именуемый далее «Покупатель»</w:t>
      </w:r>
      <w:r w:rsidR="00062206" w:rsidRPr="009C6CAB">
        <w:rPr>
          <w:sz w:val="23"/>
          <w:szCs w:val="23"/>
        </w:rPr>
        <w:t xml:space="preserve"> </w:t>
      </w:r>
      <w:r w:rsidR="009E743F" w:rsidRPr="009C6CAB">
        <w:rPr>
          <w:sz w:val="23"/>
          <w:szCs w:val="23"/>
        </w:rPr>
        <w:t>(</w:t>
      </w:r>
      <w:r w:rsidR="00062206" w:rsidRPr="009C6CAB">
        <w:rPr>
          <w:sz w:val="23"/>
          <w:szCs w:val="23"/>
        </w:rPr>
        <w:t>или «Цессионарий»</w:t>
      </w:r>
      <w:r w:rsidR="009E743F" w:rsidRPr="009C6CAB">
        <w:rPr>
          <w:sz w:val="23"/>
          <w:szCs w:val="23"/>
        </w:rPr>
        <w:t xml:space="preserve"> - </w:t>
      </w:r>
      <w:r w:rsidR="00D4629F" w:rsidRPr="009C6CAB">
        <w:rPr>
          <w:sz w:val="23"/>
          <w:szCs w:val="23"/>
        </w:rPr>
        <w:t>применительно к продаже имущественных прав</w:t>
      </w:r>
      <w:r w:rsidR="009E743F" w:rsidRPr="009C6CAB">
        <w:rPr>
          <w:sz w:val="23"/>
          <w:szCs w:val="23"/>
        </w:rPr>
        <w:t>)</w:t>
      </w:r>
      <w:r w:rsidRPr="009C6CAB">
        <w:rPr>
          <w:sz w:val="23"/>
          <w:szCs w:val="23"/>
        </w:rPr>
        <w:t>, с другой стороны, совместно именуемые «Стороны», заключили настоящий договор</w:t>
      </w:r>
      <w:r w:rsidR="00A45915">
        <w:rPr>
          <w:sz w:val="23"/>
          <w:szCs w:val="23"/>
        </w:rPr>
        <w:t>, именуемый далее «Договор»,</w:t>
      </w:r>
      <w:r w:rsidRPr="009C6CAB">
        <w:rPr>
          <w:sz w:val="23"/>
          <w:szCs w:val="23"/>
        </w:rPr>
        <w:t xml:space="preserve"> о нижеследующем:</w:t>
      </w:r>
    </w:p>
    <w:p w:rsidR="00877490" w:rsidRPr="009C6CAB" w:rsidRDefault="00877490" w:rsidP="00877490">
      <w:pPr>
        <w:spacing w:line="240" w:lineRule="auto"/>
        <w:ind w:firstLine="426"/>
        <w:jc w:val="both"/>
        <w:rPr>
          <w:sz w:val="23"/>
          <w:szCs w:val="23"/>
        </w:rPr>
      </w:pPr>
    </w:p>
    <w:p w:rsidR="00877490" w:rsidRPr="009C6CAB" w:rsidRDefault="00877490" w:rsidP="00877490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C6CAB">
        <w:rPr>
          <w:b/>
          <w:sz w:val="23"/>
          <w:szCs w:val="23"/>
        </w:rPr>
        <w:t>1. Предмет договора</w:t>
      </w:r>
    </w:p>
    <w:p w:rsidR="006E7884" w:rsidRPr="009C6CAB" w:rsidRDefault="00877490" w:rsidP="00877490">
      <w:pPr>
        <w:shd w:val="clear" w:color="auto" w:fill="FFFFFF"/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1.1. </w:t>
      </w:r>
      <w:r w:rsidR="003C7265" w:rsidRPr="003C7265">
        <w:rPr>
          <w:sz w:val="23"/>
          <w:szCs w:val="23"/>
        </w:rPr>
        <w:t xml:space="preserve">Договор заключается Сторонами в порядке, установленном Федеральным законом от 26.10.2002 №127-ФЗ «О несостоятельности (банкротстве)», </w:t>
      </w:r>
      <w:r w:rsidR="003C7265">
        <w:rPr>
          <w:sz w:val="23"/>
          <w:szCs w:val="23"/>
        </w:rPr>
        <w:t>п</w:t>
      </w:r>
      <w:r w:rsidRPr="009C6CAB">
        <w:rPr>
          <w:sz w:val="23"/>
          <w:szCs w:val="23"/>
        </w:rPr>
        <w:t xml:space="preserve">о результатам торгов № </w:t>
      </w:r>
      <w:r w:rsidR="0075118F" w:rsidRPr="009C6CAB">
        <w:rPr>
          <w:i/>
          <w:iCs/>
          <w:sz w:val="23"/>
          <w:szCs w:val="23"/>
        </w:rPr>
        <w:t>_</w:t>
      </w:r>
      <w:r w:rsidR="0075118F" w:rsidRPr="009C6CAB">
        <w:rPr>
          <w:i/>
          <w:iCs/>
          <w:sz w:val="23"/>
          <w:szCs w:val="23"/>
          <w:u w:val="single"/>
        </w:rPr>
        <w:t>указать номер</w:t>
      </w:r>
      <w:r w:rsidR="0075118F" w:rsidRPr="009C6CAB">
        <w:rPr>
          <w:i/>
          <w:iCs/>
          <w:sz w:val="23"/>
          <w:szCs w:val="23"/>
        </w:rPr>
        <w:t>_</w:t>
      </w:r>
      <w:r w:rsidRPr="009C6CAB">
        <w:rPr>
          <w:sz w:val="23"/>
          <w:szCs w:val="23"/>
        </w:rPr>
        <w:t xml:space="preserve"> </w:t>
      </w:r>
      <w:r w:rsidR="003C7265">
        <w:rPr>
          <w:sz w:val="23"/>
          <w:szCs w:val="23"/>
        </w:rPr>
        <w:t>посредством публичного предложения</w:t>
      </w:r>
      <w:r w:rsidR="0075118F" w:rsidRPr="009C6CAB">
        <w:rPr>
          <w:sz w:val="23"/>
          <w:szCs w:val="23"/>
        </w:rPr>
        <w:t xml:space="preserve"> </w:t>
      </w:r>
      <w:r w:rsidRPr="009C6CAB">
        <w:rPr>
          <w:sz w:val="23"/>
          <w:szCs w:val="23"/>
        </w:rPr>
        <w:t>по продаже имуществ</w:t>
      </w:r>
      <w:r w:rsidR="009635B1">
        <w:rPr>
          <w:sz w:val="23"/>
          <w:szCs w:val="23"/>
        </w:rPr>
        <w:t>енных прав</w:t>
      </w:r>
      <w:r w:rsidRPr="009C6CAB">
        <w:rPr>
          <w:sz w:val="23"/>
          <w:szCs w:val="23"/>
        </w:rPr>
        <w:t xml:space="preserve"> </w:t>
      </w:r>
      <w:r w:rsidR="00EE3830">
        <w:rPr>
          <w:sz w:val="22"/>
        </w:rPr>
        <w:t>ООО УК «ТЮС» (ИНН 7726574417</w:t>
      </w:r>
      <w:r w:rsidR="00EE3830">
        <w:rPr>
          <w:color w:val="000000"/>
          <w:sz w:val="22"/>
        </w:rPr>
        <w:t>)</w:t>
      </w:r>
      <w:r w:rsidR="003C7265" w:rsidRPr="00BA2070">
        <w:rPr>
          <w:sz w:val="23"/>
          <w:szCs w:val="23"/>
        </w:rPr>
        <w:t>,</w:t>
      </w:r>
      <w:r w:rsidRPr="009C6CAB">
        <w:rPr>
          <w:sz w:val="23"/>
          <w:szCs w:val="23"/>
        </w:rPr>
        <w:t xml:space="preserve"> </w:t>
      </w:r>
      <w:r w:rsidR="003C7265" w:rsidRPr="00BA2070">
        <w:rPr>
          <w:sz w:val="23"/>
          <w:szCs w:val="23"/>
        </w:rPr>
        <w:t xml:space="preserve">проведенных </w:t>
      </w:r>
      <w:r w:rsidR="003C7265" w:rsidRPr="00B946E3">
        <w:rPr>
          <w:sz w:val="23"/>
          <w:szCs w:val="23"/>
        </w:rPr>
        <w:t>на электронной площадке «Сбербанк - Автоматизированная система торгов» по адресу https://www.sberbank-ast.ru</w:t>
      </w:r>
      <w:r w:rsidR="003C7265" w:rsidRPr="00BA2070">
        <w:rPr>
          <w:sz w:val="23"/>
          <w:szCs w:val="23"/>
        </w:rPr>
        <w:t>,</w:t>
      </w:r>
      <w:r w:rsidR="003C7265" w:rsidRPr="00BA2070">
        <w:rPr>
          <w:color w:val="000000"/>
          <w:sz w:val="23"/>
          <w:szCs w:val="23"/>
        </w:rPr>
        <w:t xml:space="preserve"> </w:t>
      </w:r>
      <w:r w:rsidR="003C7265" w:rsidRPr="00BA2070">
        <w:rPr>
          <w:sz w:val="23"/>
          <w:szCs w:val="23"/>
        </w:rPr>
        <w:t>по лоту</w:t>
      </w:r>
      <w:r w:rsidRPr="009C6CAB">
        <w:rPr>
          <w:sz w:val="23"/>
          <w:szCs w:val="23"/>
        </w:rPr>
        <w:t xml:space="preserve"> №</w:t>
      </w:r>
      <w:r w:rsidR="00EE3830" w:rsidRPr="00EE3830">
        <w:rPr>
          <w:i/>
          <w:iCs/>
          <w:sz w:val="23"/>
          <w:szCs w:val="23"/>
          <w:u w:val="single"/>
        </w:rPr>
        <w:t>указать</w:t>
      </w:r>
      <w:r w:rsidR="00EE3830">
        <w:rPr>
          <w:i/>
          <w:iCs/>
          <w:sz w:val="23"/>
          <w:szCs w:val="23"/>
          <w:u w:val="single"/>
        </w:rPr>
        <w:t xml:space="preserve"> номер</w:t>
      </w:r>
      <w:r w:rsidR="00EE3830" w:rsidRPr="00EE3830">
        <w:rPr>
          <w:i/>
          <w:iCs/>
          <w:sz w:val="23"/>
          <w:szCs w:val="23"/>
          <w:u w:val="single"/>
        </w:rPr>
        <w:t xml:space="preserve"> лота</w:t>
      </w:r>
      <w:r w:rsidRPr="009C6CAB">
        <w:rPr>
          <w:sz w:val="23"/>
          <w:szCs w:val="23"/>
        </w:rPr>
        <w:t xml:space="preserve"> – </w:t>
      </w:r>
      <w:r w:rsidRPr="009C6CAB">
        <w:rPr>
          <w:i/>
          <w:iCs/>
          <w:sz w:val="23"/>
          <w:szCs w:val="23"/>
        </w:rPr>
        <w:t>«</w:t>
      </w:r>
      <w:r w:rsidR="00EE3830" w:rsidRPr="00EE3830">
        <w:rPr>
          <w:i/>
          <w:iCs/>
          <w:sz w:val="23"/>
          <w:szCs w:val="23"/>
          <w:u w:val="single"/>
        </w:rPr>
        <w:t>указать наименование лота</w:t>
      </w:r>
      <w:r w:rsidRPr="009C6CAB">
        <w:rPr>
          <w:i/>
          <w:iCs/>
          <w:sz w:val="23"/>
          <w:szCs w:val="23"/>
        </w:rPr>
        <w:t>»</w:t>
      </w:r>
      <w:r w:rsidRPr="009C6CAB">
        <w:rPr>
          <w:sz w:val="23"/>
          <w:szCs w:val="23"/>
        </w:rPr>
        <w:t xml:space="preserve"> (Протокол о результатах торгов №</w:t>
      </w:r>
      <w:r w:rsidR="00EE3830" w:rsidRPr="00EE3830">
        <w:rPr>
          <w:i/>
          <w:iCs/>
          <w:sz w:val="23"/>
          <w:szCs w:val="23"/>
          <w:u w:val="single"/>
        </w:rPr>
        <w:t>указать номер</w:t>
      </w:r>
      <w:r w:rsidRPr="009C6CAB">
        <w:rPr>
          <w:sz w:val="23"/>
          <w:szCs w:val="23"/>
        </w:rPr>
        <w:t xml:space="preserve"> от </w:t>
      </w:r>
      <w:r w:rsidR="00EE3830" w:rsidRPr="00EE3830">
        <w:rPr>
          <w:i/>
          <w:iCs/>
          <w:sz w:val="23"/>
          <w:szCs w:val="23"/>
          <w:u w:val="single"/>
        </w:rPr>
        <w:t>указать дату</w:t>
      </w:r>
      <w:r w:rsidRPr="009C6CAB">
        <w:rPr>
          <w:sz w:val="23"/>
          <w:szCs w:val="23"/>
        </w:rPr>
        <w:t xml:space="preserve">), </w:t>
      </w:r>
      <w:r w:rsidR="00FB359C" w:rsidRPr="009C6CAB">
        <w:rPr>
          <w:sz w:val="23"/>
          <w:szCs w:val="23"/>
        </w:rPr>
        <w:t>П</w:t>
      </w:r>
      <w:r w:rsidR="00082BAE" w:rsidRPr="009C6CAB">
        <w:rPr>
          <w:sz w:val="23"/>
          <w:szCs w:val="23"/>
        </w:rPr>
        <w:t>родавец обязуется передать в собственность Покупателю</w:t>
      </w:r>
      <w:r w:rsidR="00451659" w:rsidRPr="009C6CAB">
        <w:rPr>
          <w:sz w:val="23"/>
          <w:szCs w:val="23"/>
        </w:rPr>
        <w:t>, а Покупатель</w:t>
      </w:r>
      <w:r w:rsidR="00EE3830">
        <w:rPr>
          <w:sz w:val="23"/>
          <w:szCs w:val="23"/>
        </w:rPr>
        <w:t xml:space="preserve"> </w:t>
      </w:r>
      <w:r w:rsidR="00EE3830" w:rsidRPr="00EE3830">
        <w:rPr>
          <w:i/>
          <w:iCs/>
          <w:sz w:val="23"/>
          <w:szCs w:val="23"/>
        </w:rPr>
        <w:t>(указать при необходимости сведения об агенте, агентском договоре, если покупатель участвовал в торгах через агента)</w:t>
      </w:r>
      <w:r w:rsidR="00451659" w:rsidRPr="009C6CAB">
        <w:rPr>
          <w:sz w:val="23"/>
          <w:szCs w:val="23"/>
        </w:rPr>
        <w:t xml:space="preserve"> оплатить и принять</w:t>
      </w:r>
      <w:r w:rsidR="00B85873" w:rsidRPr="009C6CAB">
        <w:rPr>
          <w:sz w:val="23"/>
          <w:szCs w:val="23"/>
        </w:rPr>
        <w:t>,</w:t>
      </w:r>
      <w:r w:rsidR="00FB359C" w:rsidRPr="009C6CAB">
        <w:rPr>
          <w:sz w:val="23"/>
          <w:szCs w:val="23"/>
        </w:rPr>
        <w:t xml:space="preserve"> </w:t>
      </w:r>
      <w:r w:rsidR="00B85873" w:rsidRPr="009C6CAB">
        <w:rPr>
          <w:sz w:val="23"/>
          <w:szCs w:val="23"/>
        </w:rPr>
        <w:t>в соответствии с условиями настоящего Договора</w:t>
      </w:r>
      <w:r w:rsidR="00C02C45" w:rsidRPr="009C6CAB">
        <w:rPr>
          <w:sz w:val="23"/>
          <w:szCs w:val="23"/>
        </w:rPr>
        <w:t xml:space="preserve"> </w:t>
      </w:r>
      <w:r w:rsidR="00A45915">
        <w:rPr>
          <w:sz w:val="23"/>
          <w:szCs w:val="23"/>
        </w:rPr>
        <w:t>и</w:t>
      </w:r>
      <w:r w:rsidR="00C02C45" w:rsidRPr="009C6CAB">
        <w:rPr>
          <w:sz w:val="23"/>
          <w:szCs w:val="23"/>
        </w:rPr>
        <w:t>мущественные права</w:t>
      </w:r>
      <w:r w:rsidR="002D68DC" w:rsidRPr="009C6CAB">
        <w:rPr>
          <w:sz w:val="23"/>
          <w:szCs w:val="23"/>
        </w:rPr>
        <w:t>, продаваемые в составе лота</w:t>
      </w:r>
      <w:r w:rsidR="0073041A" w:rsidRPr="009C6CAB">
        <w:rPr>
          <w:sz w:val="23"/>
          <w:szCs w:val="23"/>
        </w:rPr>
        <w:t xml:space="preserve"> №</w:t>
      </w:r>
      <w:r w:rsidR="00EE3830" w:rsidRPr="00EE3830">
        <w:rPr>
          <w:i/>
          <w:iCs/>
          <w:sz w:val="23"/>
          <w:szCs w:val="23"/>
          <w:u w:val="single"/>
        </w:rPr>
        <w:t>указать номер</w:t>
      </w:r>
      <w:r w:rsidR="0073041A" w:rsidRPr="009C6CAB">
        <w:rPr>
          <w:sz w:val="23"/>
          <w:szCs w:val="23"/>
        </w:rPr>
        <w:t>.</w:t>
      </w:r>
    </w:p>
    <w:p w:rsidR="00C000FC" w:rsidRPr="009C6CAB" w:rsidRDefault="00C000FC" w:rsidP="002D68DC">
      <w:pPr>
        <w:shd w:val="clear" w:color="auto" w:fill="FFFFFF"/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Перечень </w:t>
      </w:r>
      <w:r w:rsidR="009E743F" w:rsidRPr="009C6CAB">
        <w:rPr>
          <w:sz w:val="23"/>
          <w:szCs w:val="23"/>
        </w:rPr>
        <w:t>имущественных прав</w:t>
      </w:r>
      <w:r w:rsidR="000D5ECD" w:rsidRPr="009C6CAB">
        <w:rPr>
          <w:sz w:val="23"/>
          <w:szCs w:val="23"/>
        </w:rPr>
        <w:t xml:space="preserve"> (дебиторской задолженности)</w:t>
      </w:r>
      <w:r w:rsidRPr="009C6CAB">
        <w:rPr>
          <w:sz w:val="23"/>
          <w:szCs w:val="23"/>
        </w:rPr>
        <w:t xml:space="preserve">, входящий в состав </w:t>
      </w:r>
      <w:r w:rsidR="002F4A1C" w:rsidRPr="009C6CAB">
        <w:rPr>
          <w:sz w:val="23"/>
          <w:szCs w:val="23"/>
        </w:rPr>
        <w:t xml:space="preserve">продаваемого </w:t>
      </w:r>
      <w:r w:rsidRPr="009C6CAB">
        <w:rPr>
          <w:sz w:val="23"/>
          <w:szCs w:val="23"/>
        </w:rPr>
        <w:t>лота: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0"/>
        <w:gridCol w:w="9024"/>
      </w:tblGrid>
      <w:tr w:rsidR="00C000FC" w:rsidRPr="009C6CAB" w:rsidTr="0093013E">
        <w:trPr>
          <w:trHeight w:val="2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000FC" w:rsidRPr="009C6CAB" w:rsidRDefault="00C000FC" w:rsidP="001C509E">
            <w:pPr>
              <w:pStyle w:val="11"/>
              <w:tabs>
                <w:tab w:val="left" w:pos="0"/>
              </w:tabs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9C6CAB">
              <w:rPr>
                <w:b/>
                <w:color w:val="000000" w:themeColor="text1"/>
                <w:sz w:val="23"/>
                <w:szCs w:val="23"/>
              </w:rPr>
              <w:t>№</w:t>
            </w:r>
            <w:r w:rsidR="00412868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4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000FC" w:rsidRPr="009C6CAB" w:rsidRDefault="00C000FC" w:rsidP="001C509E">
            <w:pPr>
              <w:pStyle w:val="11"/>
              <w:tabs>
                <w:tab w:val="left" w:pos="0"/>
              </w:tabs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9C6CAB">
              <w:rPr>
                <w:b/>
                <w:color w:val="000000" w:themeColor="text1"/>
                <w:sz w:val="23"/>
                <w:szCs w:val="23"/>
              </w:rPr>
              <w:t>Описание имущественных прав</w:t>
            </w:r>
            <w:r w:rsidR="008E4420" w:rsidRPr="009C6CAB">
              <w:rPr>
                <w:b/>
                <w:color w:val="000000" w:themeColor="text1"/>
                <w:sz w:val="23"/>
                <w:szCs w:val="23"/>
              </w:rPr>
              <w:t xml:space="preserve"> в составе лота</w:t>
            </w:r>
          </w:p>
        </w:tc>
      </w:tr>
      <w:tr w:rsidR="00C000FC" w:rsidRPr="009C6CAB" w:rsidTr="0093013E">
        <w:trPr>
          <w:trHeight w:val="2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FC" w:rsidRPr="009C6CAB" w:rsidRDefault="00206F5D" w:rsidP="001C509E">
            <w:pPr>
              <w:pStyle w:val="11"/>
              <w:tabs>
                <w:tab w:val="left" w:pos="0"/>
              </w:tabs>
              <w:jc w:val="center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1</w:t>
            </w:r>
            <w:r w:rsidR="00C000FC" w:rsidRPr="009C6CAB">
              <w:rPr>
                <w:b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4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FC" w:rsidRPr="009C6CAB" w:rsidRDefault="0042328B" w:rsidP="003C7265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9C6CAB">
              <w:rPr>
                <w:i/>
                <w:iCs/>
                <w:sz w:val="23"/>
                <w:szCs w:val="23"/>
              </w:rPr>
              <w:t>Указать</w:t>
            </w:r>
            <w:r w:rsidR="0088533F">
              <w:rPr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3C7265" w:rsidRPr="009C6CAB" w:rsidTr="0093013E">
        <w:trPr>
          <w:trHeight w:val="2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65" w:rsidRDefault="003C7265" w:rsidP="001C509E">
            <w:pPr>
              <w:pStyle w:val="11"/>
              <w:tabs>
                <w:tab w:val="left" w:pos="0"/>
              </w:tabs>
              <w:jc w:val="center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4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65" w:rsidRPr="009C6CAB" w:rsidRDefault="003C7265" w:rsidP="003C7265">
            <w:pPr>
              <w:jc w:val="both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Указать</w:t>
            </w:r>
          </w:p>
        </w:tc>
      </w:tr>
      <w:tr w:rsidR="003C7265" w:rsidRPr="009C6CAB" w:rsidTr="0093013E">
        <w:trPr>
          <w:trHeight w:val="2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65" w:rsidRDefault="003C7265" w:rsidP="001C509E">
            <w:pPr>
              <w:pStyle w:val="11"/>
              <w:tabs>
                <w:tab w:val="left" w:pos="0"/>
              </w:tabs>
              <w:jc w:val="center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…</w:t>
            </w:r>
          </w:p>
        </w:tc>
        <w:tc>
          <w:tcPr>
            <w:tcW w:w="4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65" w:rsidRDefault="003C7265" w:rsidP="003C7265">
            <w:pPr>
              <w:jc w:val="both"/>
              <w:rPr>
                <w:i/>
                <w:iCs/>
                <w:sz w:val="23"/>
                <w:szCs w:val="23"/>
              </w:rPr>
            </w:pPr>
          </w:p>
        </w:tc>
      </w:tr>
    </w:tbl>
    <w:p w:rsidR="0093013E" w:rsidRDefault="0093013E" w:rsidP="0073041A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Ц</w:t>
      </w:r>
      <w:r w:rsidRPr="009C6CAB">
        <w:rPr>
          <w:sz w:val="23"/>
          <w:szCs w:val="23"/>
        </w:rPr>
        <w:t>еново</w:t>
      </w:r>
      <w:r>
        <w:rPr>
          <w:sz w:val="23"/>
          <w:szCs w:val="23"/>
        </w:rPr>
        <w:t>е</w:t>
      </w:r>
      <w:r w:rsidRPr="009C6CAB">
        <w:rPr>
          <w:sz w:val="23"/>
          <w:szCs w:val="23"/>
        </w:rPr>
        <w:t xml:space="preserve"> предложени</w:t>
      </w:r>
      <w:r>
        <w:rPr>
          <w:sz w:val="23"/>
          <w:szCs w:val="23"/>
        </w:rPr>
        <w:t>е</w:t>
      </w:r>
      <w:r w:rsidRPr="009C6CAB">
        <w:rPr>
          <w:sz w:val="23"/>
          <w:szCs w:val="23"/>
        </w:rPr>
        <w:t xml:space="preserve"> </w:t>
      </w:r>
      <w:r w:rsidRPr="009C6CAB">
        <w:rPr>
          <w:sz w:val="23"/>
          <w:szCs w:val="23"/>
        </w:rPr>
        <w:t>Покупателя</w:t>
      </w:r>
      <w:r>
        <w:rPr>
          <w:sz w:val="23"/>
          <w:szCs w:val="23"/>
        </w:rPr>
        <w:t xml:space="preserve"> по лоту №</w:t>
      </w:r>
      <w:r w:rsidRPr="0093013E">
        <w:rPr>
          <w:i/>
          <w:iCs/>
          <w:sz w:val="23"/>
          <w:szCs w:val="23"/>
          <w:u w:val="single"/>
        </w:rPr>
        <w:t xml:space="preserve"> </w:t>
      </w:r>
      <w:r w:rsidRPr="00EE3830">
        <w:rPr>
          <w:i/>
          <w:iCs/>
          <w:sz w:val="23"/>
          <w:szCs w:val="23"/>
          <w:u w:val="single"/>
        </w:rPr>
        <w:t>указать номер</w:t>
      </w:r>
      <w:r w:rsidRPr="009C6CAB">
        <w:rPr>
          <w:sz w:val="23"/>
          <w:szCs w:val="23"/>
        </w:rPr>
        <w:t>,</w:t>
      </w:r>
      <w:r w:rsidRPr="009C6CA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указанное в заявке на участие в торгах </w:t>
      </w:r>
      <w:r w:rsidRPr="009C6CAB">
        <w:rPr>
          <w:sz w:val="23"/>
          <w:szCs w:val="23"/>
        </w:rPr>
        <w:t>составляет ________________ (____________________________) руб</w:t>
      </w:r>
      <w:r>
        <w:rPr>
          <w:sz w:val="23"/>
          <w:szCs w:val="23"/>
        </w:rPr>
        <w:t>. ___ коп.</w:t>
      </w:r>
    </w:p>
    <w:p w:rsidR="0073041A" w:rsidRPr="009C6CAB" w:rsidRDefault="0073041A" w:rsidP="0073041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Порядок формирования </w:t>
      </w:r>
      <w:r w:rsidR="006D7610" w:rsidRPr="009C6CAB">
        <w:rPr>
          <w:sz w:val="23"/>
          <w:szCs w:val="23"/>
        </w:rPr>
        <w:t xml:space="preserve">размера </w:t>
      </w:r>
      <w:r w:rsidR="00D27CBC" w:rsidRPr="009C6CAB">
        <w:rPr>
          <w:sz w:val="23"/>
          <w:szCs w:val="23"/>
        </w:rPr>
        <w:t xml:space="preserve">отчуждаемых </w:t>
      </w:r>
      <w:r w:rsidR="009E743F" w:rsidRPr="009C6CAB">
        <w:rPr>
          <w:sz w:val="23"/>
          <w:szCs w:val="23"/>
        </w:rPr>
        <w:t>имущественных прав</w:t>
      </w:r>
      <w:r w:rsidR="00C000FC" w:rsidRPr="009C6CAB">
        <w:rPr>
          <w:sz w:val="23"/>
          <w:szCs w:val="23"/>
        </w:rPr>
        <w:t xml:space="preserve"> </w:t>
      </w:r>
      <w:r w:rsidR="00EE3830">
        <w:rPr>
          <w:sz w:val="23"/>
          <w:szCs w:val="23"/>
        </w:rPr>
        <w:t>и</w:t>
      </w:r>
      <w:r w:rsidR="00A45915">
        <w:rPr>
          <w:sz w:val="23"/>
          <w:szCs w:val="23"/>
        </w:rPr>
        <w:t xml:space="preserve"> их стоимости </w:t>
      </w:r>
      <w:r w:rsidR="00C000FC" w:rsidRPr="009C6CAB">
        <w:rPr>
          <w:sz w:val="23"/>
          <w:szCs w:val="23"/>
        </w:rPr>
        <w:t>по Договору</w:t>
      </w:r>
      <w:r w:rsidR="00856AA6">
        <w:rPr>
          <w:sz w:val="23"/>
          <w:szCs w:val="23"/>
        </w:rPr>
        <w:t xml:space="preserve"> (Цена Договора)</w:t>
      </w:r>
      <w:r w:rsidR="006D7610" w:rsidRPr="009C6CAB">
        <w:rPr>
          <w:sz w:val="23"/>
          <w:szCs w:val="23"/>
        </w:rPr>
        <w:t xml:space="preserve"> </w:t>
      </w:r>
      <w:r w:rsidRPr="009C6CAB">
        <w:rPr>
          <w:sz w:val="23"/>
          <w:szCs w:val="23"/>
        </w:rPr>
        <w:t>определён в пунктах 1.</w:t>
      </w:r>
      <w:r w:rsidR="00D01D8C" w:rsidRPr="009C6CAB">
        <w:rPr>
          <w:sz w:val="23"/>
          <w:szCs w:val="23"/>
        </w:rPr>
        <w:t>2</w:t>
      </w:r>
      <w:r w:rsidRPr="009C6CAB">
        <w:rPr>
          <w:sz w:val="23"/>
          <w:szCs w:val="23"/>
        </w:rPr>
        <w:t xml:space="preserve"> - 1.</w:t>
      </w:r>
      <w:r w:rsidR="0093013E">
        <w:rPr>
          <w:sz w:val="23"/>
          <w:szCs w:val="23"/>
        </w:rPr>
        <w:t>5</w:t>
      </w:r>
      <w:r w:rsidRPr="009C6CAB">
        <w:rPr>
          <w:sz w:val="23"/>
          <w:szCs w:val="23"/>
        </w:rPr>
        <w:t xml:space="preserve"> настоящего Договора. </w:t>
      </w:r>
    </w:p>
    <w:p w:rsidR="003C6A72" w:rsidRDefault="003C6A72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1.</w:t>
      </w:r>
      <w:r w:rsidR="006E266E">
        <w:rPr>
          <w:sz w:val="23"/>
          <w:szCs w:val="23"/>
        </w:rPr>
        <w:t>2</w:t>
      </w:r>
      <w:r w:rsidR="004F3550" w:rsidRPr="009C6CAB">
        <w:rPr>
          <w:sz w:val="23"/>
          <w:szCs w:val="23"/>
        </w:rPr>
        <w:t>.</w:t>
      </w:r>
      <w:r w:rsidR="00463D4B">
        <w:rPr>
          <w:sz w:val="23"/>
          <w:szCs w:val="23"/>
        </w:rPr>
        <w:t xml:space="preserve"> </w:t>
      </w:r>
      <w:r w:rsidRPr="009C6CAB">
        <w:rPr>
          <w:sz w:val="23"/>
          <w:szCs w:val="23"/>
        </w:rPr>
        <w:t xml:space="preserve">Если на момент заключения настоящего </w:t>
      </w:r>
      <w:r w:rsidR="00CE0339" w:rsidRPr="009C6CAB">
        <w:rPr>
          <w:sz w:val="23"/>
          <w:szCs w:val="23"/>
        </w:rPr>
        <w:t>Д</w:t>
      </w:r>
      <w:r w:rsidRPr="009C6CAB">
        <w:rPr>
          <w:sz w:val="23"/>
          <w:szCs w:val="23"/>
        </w:rPr>
        <w:t>оговора задолженность указанн</w:t>
      </w:r>
      <w:r w:rsidR="006E266E">
        <w:rPr>
          <w:sz w:val="23"/>
          <w:szCs w:val="23"/>
        </w:rPr>
        <w:t>ых</w:t>
      </w:r>
      <w:r w:rsidRPr="009C6CAB">
        <w:rPr>
          <w:sz w:val="23"/>
          <w:szCs w:val="23"/>
        </w:rPr>
        <w:t xml:space="preserve"> в </w:t>
      </w:r>
      <w:r w:rsidR="0091380C" w:rsidRPr="009C6CAB">
        <w:rPr>
          <w:sz w:val="23"/>
          <w:szCs w:val="23"/>
        </w:rPr>
        <w:t>лоте №</w:t>
      </w:r>
      <w:r w:rsidR="00A45915" w:rsidRPr="00A45915">
        <w:rPr>
          <w:i/>
          <w:iCs/>
          <w:sz w:val="23"/>
          <w:szCs w:val="23"/>
          <w:u w:val="single"/>
        </w:rPr>
        <w:t>указать номер</w:t>
      </w:r>
      <w:r w:rsidRPr="009C6CAB">
        <w:rPr>
          <w:sz w:val="23"/>
          <w:szCs w:val="23"/>
        </w:rPr>
        <w:t xml:space="preserve"> должник</w:t>
      </w:r>
      <w:r w:rsidR="006E266E">
        <w:rPr>
          <w:sz w:val="23"/>
          <w:szCs w:val="23"/>
        </w:rPr>
        <w:t>ов</w:t>
      </w:r>
      <w:r w:rsidRPr="009C6CAB">
        <w:rPr>
          <w:sz w:val="23"/>
          <w:szCs w:val="23"/>
        </w:rPr>
        <w:t xml:space="preserve"> (дебитор</w:t>
      </w:r>
      <w:r w:rsidR="006E266E">
        <w:rPr>
          <w:sz w:val="23"/>
          <w:szCs w:val="23"/>
        </w:rPr>
        <w:t>ов</w:t>
      </w:r>
      <w:r w:rsidRPr="009C6CAB">
        <w:rPr>
          <w:sz w:val="23"/>
          <w:szCs w:val="23"/>
        </w:rPr>
        <w:t xml:space="preserve">) перед </w:t>
      </w:r>
      <w:r w:rsidR="00EE3830">
        <w:rPr>
          <w:sz w:val="22"/>
        </w:rPr>
        <w:t xml:space="preserve">ООО УК «ТЮС» </w:t>
      </w:r>
      <w:r w:rsidR="00A45915">
        <w:rPr>
          <w:sz w:val="22"/>
        </w:rPr>
        <w:t xml:space="preserve">изменится в сторону уменьшения (в т.ч. </w:t>
      </w:r>
      <w:r w:rsidR="00A45915">
        <w:rPr>
          <w:sz w:val="23"/>
          <w:szCs w:val="23"/>
        </w:rPr>
        <w:t xml:space="preserve">добровольное исполнение или принудительное взыскание, уменьшение </w:t>
      </w:r>
      <w:r w:rsidR="00A45915">
        <w:rPr>
          <w:sz w:val="23"/>
          <w:szCs w:val="23"/>
        </w:rPr>
        <w:lastRenderedPageBreak/>
        <w:t xml:space="preserve">задолженности вследствие пересмотра судебных актов или отказа взыскания и т.п., в т.ч. </w:t>
      </w:r>
      <w:r w:rsidR="00A45915">
        <w:rPr>
          <w:sz w:val="23"/>
          <w:szCs w:val="23"/>
        </w:rPr>
        <w:t>когда невозможно продать и передать продаваемые по настоящему положению права в полном объеме</w:t>
      </w:r>
      <w:r w:rsidR="00A45915">
        <w:rPr>
          <w:sz w:val="23"/>
          <w:szCs w:val="23"/>
        </w:rPr>
        <w:t>)</w:t>
      </w:r>
      <w:r w:rsidRPr="009C6CAB">
        <w:rPr>
          <w:sz w:val="23"/>
          <w:szCs w:val="23"/>
        </w:rPr>
        <w:t xml:space="preserve">, то сумма </w:t>
      </w:r>
      <w:r w:rsidR="00A45915">
        <w:rPr>
          <w:sz w:val="23"/>
          <w:szCs w:val="23"/>
        </w:rPr>
        <w:t xml:space="preserve">данного уменьшения </w:t>
      </w:r>
      <w:r w:rsidRPr="009C6CAB">
        <w:rPr>
          <w:sz w:val="23"/>
          <w:szCs w:val="23"/>
        </w:rPr>
        <w:t xml:space="preserve">не перечисляется Покупателю, </w:t>
      </w:r>
      <w:r w:rsidR="00CE0339" w:rsidRPr="009C6CAB">
        <w:rPr>
          <w:sz w:val="23"/>
          <w:szCs w:val="23"/>
        </w:rPr>
        <w:t xml:space="preserve">права требования на </w:t>
      </w:r>
      <w:r w:rsidR="00A45915">
        <w:rPr>
          <w:sz w:val="23"/>
          <w:szCs w:val="23"/>
        </w:rPr>
        <w:t>данное уменьшение задолженности</w:t>
      </w:r>
      <w:r w:rsidR="00CE0339" w:rsidRPr="009C6CAB">
        <w:rPr>
          <w:sz w:val="23"/>
          <w:szCs w:val="23"/>
        </w:rPr>
        <w:t xml:space="preserve"> не передается покупателю, </w:t>
      </w:r>
      <w:r w:rsidRPr="009C6CAB">
        <w:rPr>
          <w:sz w:val="23"/>
          <w:szCs w:val="23"/>
        </w:rPr>
        <w:t>а итоговая сумма оплаты по заключаемому Договору</w:t>
      </w:r>
      <w:r w:rsidR="00A45915">
        <w:rPr>
          <w:sz w:val="23"/>
          <w:szCs w:val="23"/>
        </w:rPr>
        <w:t xml:space="preserve"> (Цена</w:t>
      </w:r>
      <w:r w:rsidR="00A45915">
        <w:rPr>
          <w:sz w:val="23"/>
          <w:szCs w:val="23"/>
        </w:rPr>
        <w:t xml:space="preserve"> </w:t>
      </w:r>
      <w:r w:rsidR="00A45915">
        <w:rPr>
          <w:sz w:val="23"/>
          <w:szCs w:val="23"/>
        </w:rPr>
        <w:t>Д</w:t>
      </w:r>
      <w:r w:rsidR="00A45915">
        <w:rPr>
          <w:sz w:val="23"/>
          <w:szCs w:val="23"/>
        </w:rPr>
        <w:t>оговора</w:t>
      </w:r>
      <w:r w:rsidR="00A45915">
        <w:rPr>
          <w:sz w:val="23"/>
          <w:szCs w:val="23"/>
        </w:rPr>
        <w:t>)</w:t>
      </w:r>
      <w:r w:rsidR="00A45915">
        <w:rPr>
          <w:sz w:val="23"/>
          <w:szCs w:val="23"/>
        </w:rPr>
        <w:t xml:space="preserve"> </w:t>
      </w:r>
      <w:r w:rsidR="00A45915" w:rsidRPr="00EE3830">
        <w:rPr>
          <w:sz w:val="23"/>
          <w:szCs w:val="23"/>
        </w:rPr>
        <w:t>подлежит уменьшению на сумму, рассчитанную исходя из пропорционального соотношения суммы данного уменьшения к сумме долга</w:t>
      </w:r>
      <w:r w:rsidR="00A45915">
        <w:rPr>
          <w:sz w:val="23"/>
          <w:szCs w:val="23"/>
        </w:rPr>
        <w:t>.</w:t>
      </w:r>
    </w:p>
    <w:p w:rsidR="004F3550" w:rsidRPr="009C6CAB" w:rsidRDefault="003C6A72" w:rsidP="0048179A">
      <w:pPr>
        <w:pStyle w:val="ConsPlusNormal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1.</w:t>
      </w:r>
      <w:r w:rsidR="006E266E">
        <w:rPr>
          <w:sz w:val="23"/>
          <w:szCs w:val="23"/>
        </w:rPr>
        <w:t>3</w:t>
      </w:r>
      <w:r w:rsidR="004F3550" w:rsidRPr="009C6CAB">
        <w:rPr>
          <w:sz w:val="23"/>
          <w:szCs w:val="23"/>
        </w:rPr>
        <w:t>.</w:t>
      </w:r>
      <w:r w:rsidR="00463D4B">
        <w:rPr>
          <w:sz w:val="23"/>
          <w:szCs w:val="23"/>
        </w:rPr>
        <w:t xml:space="preserve"> </w:t>
      </w:r>
      <w:r w:rsidRPr="009C6CAB">
        <w:rPr>
          <w:sz w:val="23"/>
          <w:szCs w:val="23"/>
        </w:rPr>
        <w:t>На момент заключения настоящего Договора, задолженность</w:t>
      </w:r>
      <w:r w:rsidR="004F3550" w:rsidRPr="009C6CAB">
        <w:rPr>
          <w:sz w:val="23"/>
          <w:szCs w:val="23"/>
        </w:rPr>
        <w:t>:</w:t>
      </w:r>
    </w:p>
    <w:p w:rsidR="006E266E" w:rsidRPr="006E266E" w:rsidRDefault="006E266E" w:rsidP="0048179A">
      <w:pPr>
        <w:pStyle w:val="ConsPlusNormal"/>
        <w:jc w:val="both"/>
        <w:rPr>
          <w:i/>
          <w:sz w:val="23"/>
          <w:szCs w:val="23"/>
        </w:rPr>
      </w:pPr>
      <w:r w:rsidRPr="006E266E">
        <w:rPr>
          <w:i/>
          <w:sz w:val="23"/>
          <w:szCs w:val="23"/>
        </w:rPr>
        <w:t>Указать об изменения задолженности</w:t>
      </w:r>
      <w:r>
        <w:rPr>
          <w:i/>
          <w:sz w:val="23"/>
          <w:szCs w:val="23"/>
        </w:rPr>
        <w:t xml:space="preserve"> </w:t>
      </w:r>
      <w:r w:rsidR="00E00371">
        <w:rPr>
          <w:i/>
          <w:sz w:val="23"/>
          <w:szCs w:val="23"/>
        </w:rPr>
        <w:t>дебиторов перед Цедентом</w:t>
      </w:r>
      <w:r w:rsidRPr="006E266E">
        <w:rPr>
          <w:i/>
          <w:sz w:val="23"/>
          <w:szCs w:val="23"/>
        </w:rPr>
        <w:t>.</w:t>
      </w:r>
    </w:p>
    <w:p w:rsidR="005C3003" w:rsidRDefault="00D27CBC" w:rsidP="0048179A">
      <w:pPr>
        <w:pStyle w:val="ConsPlusNormal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В </w:t>
      </w:r>
      <w:r w:rsidR="00117C43" w:rsidRPr="009C6CAB">
        <w:rPr>
          <w:sz w:val="23"/>
          <w:szCs w:val="23"/>
        </w:rPr>
        <w:t>случае</w:t>
      </w:r>
      <w:r w:rsidRPr="009C6CAB">
        <w:rPr>
          <w:sz w:val="23"/>
          <w:szCs w:val="23"/>
        </w:rPr>
        <w:t xml:space="preserve"> </w:t>
      </w:r>
      <w:r w:rsidR="00E00371">
        <w:rPr>
          <w:sz w:val="23"/>
          <w:szCs w:val="23"/>
        </w:rPr>
        <w:t xml:space="preserve">уменьшения и/или </w:t>
      </w:r>
      <w:r w:rsidR="00117C43" w:rsidRPr="009C6CAB">
        <w:rPr>
          <w:sz w:val="23"/>
          <w:szCs w:val="23"/>
        </w:rPr>
        <w:t>погашения</w:t>
      </w:r>
      <w:r w:rsidRPr="009C6CAB">
        <w:rPr>
          <w:sz w:val="23"/>
          <w:szCs w:val="23"/>
        </w:rPr>
        <w:t xml:space="preserve"> задолженности </w:t>
      </w:r>
      <w:r w:rsidRPr="009C6CAB">
        <w:rPr>
          <w:i/>
          <w:iCs/>
          <w:sz w:val="23"/>
          <w:szCs w:val="23"/>
        </w:rPr>
        <w:t>(части задолженности)</w:t>
      </w:r>
      <w:r w:rsidR="006D7610" w:rsidRPr="009C6CAB">
        <w:rPr>
          <w:i/>
          <w:iCs/>
          <w:sz w:val="23"/>
          <w:szCs w:val="23"/>
        </w:rPr>
        <w:t>,</w:t>
      </w:r>
      <w:r w:rsidR="009E743F" w:rsidRPr="009C6CAB">
        <w:rPr>
          <w:i/>
          <w:iCs/>
          <w:sz w:val="23"/>
          <w:szCs w:val="23"/>
        </w:rPr>
        <w:t xml:space="preserve"> </w:t>
      </w:r>
      <w:r w:rsidR="009E743F" w:rsidRPr="009C6CAB">
        <w:rPr>
          <w:sz w:val="23"/>
          <w:szCs w:val="23"/>
        </w:rPr>
        <w:t>имущественные права</w:t>
      </w:r>
      <w:r w:rsidR="00755F9C" w:rsidRPr="009C6CAB">
        <w:rPr>
          <w:sz w:val="23"/>
          <w:szCs w:val="23"/>
        </w:rPr>
        <w:t xml:space="preserve">, </w:t>
      </w:r>
      <w:r w:rsidRPr="009C6CAB">
        <w:rPr>
          <w:sz w:val="23"/>
          <w:szCs w:val="23"/>
        </w:rPr>
        <w:t xml:space="preserve">на указанную в </w:t>
      </w:r>
      <w:r w:rsidR="00755F9C" w:rsidRPr="009C6CAB">
        <w:rPr>
          <w:sz w:val="23"/>
          <w:szCs w:val="23"/>
        </w:rPr>
        <w:t>настоящем пункте</w:t>
      </w:r>
      <w:r w:rsidRPr="009C6CAB">
        <w:rPr>
          <w:sz w:val="23"/>
          <w:szCs w:val="23"/>
        </w:rPr>
        <w:t xml:space="preserve"> </w:t>
      </w:r>
      <w:r w:rsidR="005271D5" w:rsidRPr="009C6CAB">
        <w:rPr>
          <w:sz w:val="23"/>
          <w:szCs w:val="23"/>
        </w:rPr>
        <w:t xml:space="preserve">погашенную </w:t>
      </w:r>
      <w:r w:rsidRPr="009C6CAB">
        <w:rPr>
          <w:sz w:val="23"/>
          <w:szCs w:val="23"/>
        </w:rPr>
        <w:t>сумму</w:t>
      </w:r>
      <w:r w:rsidR="002D68DC" w:rsidRPr="009C6CAB">
        <w:rPr>
          <w:sz w:val="23"/>
          <w:szCs w:val="23"/>
        </w:rPr>
        <w:t>,</w:t>
      </w:r>
      <w:r w:rsidR="00755F9C" w:rsidRPr="009C6CAB">
        <w:rPr>
          <w:sz w:val="23"/>
          <w:szCs w:val="23"/>
        </w:rPr>
        <w:t xml:space="preserve"> не передаются Покупателю</w:t>
      </w:r>
      <w:r w:rsidR="00694DA4" w:rsidRPr="009C6CAB">
        <w:rPr>
          <w:sz w:val="23"/>
          <w:szCs w:val="23"/>
        </w:rPr>
        <w:t>.</w:t>
      </w:r>
      <w:r w:rsidR="00CA376A" w:rsidRPr="009C6CAB">
        <w:rPr>
          <w:sz w:val="23"/>
          <w:szCs w:val="23"/>
        </w:rPr>
        <w:t xml:space="preserve"> </w:t>
      </w:r>
    </w:p>
    <w:p w:rsidR="0088533F" w:rsidRPr="0088533F" w:rsidRDefault="0088533F" w:rsidP="0048179A">
      <w:pPr>
        <w:pStyle w:val="ConsPlusNormal"/>
        <w:jc w:val="both"/>
        <w:rPr>
          <w:sz w:val="16"/>
          <w:szCs w:val="16"/>
        </w:rPr>
      </w:pPr>
      <w:r>
        <w:rPr>
          <w:sz w:val="16"/>
          <w:szCs w:val="16"/>
        </w:rPr>
        <w:t>Если добровольного или принудительного исполнения задолженности не происходило</w:t>
      </w:r>
      <w:r w:rsidR="006E266E">
        <w:rPr>
          <w:sz w:val="16"/>
          <w:szCs w:val="16"/>
        </w:rPr>
        <w:t xml:space="preserve"> или изменения задолженности не происходило</w:t>
      </w:r>
      <w:r>
        <w:rPr>
          <w:sz w:val="16"/>
          <w:szCs w:val="16"/>
        </w:rPr>
        <w:t>, то указывается это вместо текста выше в этом пункте</w:t>
      </w:r>
    </w:p>
    <w:p w:rsidR="00755F9C" w:rsidRPr="009C6CAB" w:rsidRDefault="006E266E" w:rsidP="00E1771A">
      <w:pPr>
        <w:pStyle w:val="ConsPlusNormal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1.4</w:t>
      </w:r>
      <w:r w:rsidR="00463D4B">
        <w:rPr>
          <w:sz w:val="23"/>
          <w:szCs w:val="23"/>
        </w:rPr>
        <w:t xml:space="preserve">. </w:t>
      </w:r>
      <w:r w:rsidR="00755F9C" w:rsidRPr="009C6CAB">
        <w:rPr>
          <w:sz w:val="23"/>
          <w:szCs w:val="23"/>
        </w:rPr>
        <w:t>Таким образом</w:t>
      </w:r>
      <w:r w:rsidR="00CA376A" w:rsidRPr="009C6CAB">
        <w:rPr>
          <w:sz w:val="23"/>
          <w:szCs w:val="23"/>
        </w:rPr>
        <w:t>,</w:t>
      </w:r>
      <w:r w:rsidR="00755F9C" w:rsidRPr="009C6CAB">
        <w:rPr>
          <w:sz w:val="23"/>
          <w:szCs w:val="23"/>
        </w:rPr>
        <w:t xml:space="preserve"> Покупателю </w:t>
      </w:r>
      <w:r w:rsidR="009F59C8" w:rsidRPr="009C6CAB">
        <w:rPr>
          <w:sz w:val="23"/>
          <w:szCs w:val="23"/>
        </w:rPr>
        <w:t xml:space="preserve">по настоящему Договору </w:t>
      </w:r>
      <w:r w:rsidR="002D68DC" w:rsidRPr="009C6CAB">
        <w:rPr>
          <w:sz w:val="23"/>
          <w:szCs w:val="23"/>
        </w:rPr>
        <w:t>передаются следующ</w:t>
      </w:r>
      <w:r w:rsidR="00E1771A" w:rsidRPr="009C6CAB">
        <w:rPr>
          <w:sz w:val="23"/>
          <w:szCs w:val="23"/>
        </w:rPr>
        <w:t xml:space="preserve">ие </w:t>
      </w:r>
      <w:r w:rsidR="009E743F" w:rsidRPr="009C6CAB">
        <w:rPr>
          <w:sz w:val="23"/>
          <w:szCs w:val="23"/>
        </w:rPr>
        <w:t>имущественные права</w:t>
      </w:r>
      <w:r w:rsidR="009C6CAB">
        <w:rPr>
          <w:sz w:val="23"/>
          <w:szCs w:val="23"/>
        </w:rPr>
        <w:t>: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575"/>
        <w:gridCol w:w="9139"/>
      </w:tblGrid>
      <w:tr w:rsidR="002D68DC" w:rsidRPr="009C6CAB" w:rsidTr="005C3003">
        <w:tc>
          <w:tcPr>
            <w:tcW w:w="296" w:type="pct"/>
            <w:shd w:val="clear" w:color="auto" w:fill="DBE5F1" w:themeFill="accent1" w:themeFillTint="33"/>
          </w:tcPr>
          <w:p w:rsidR="002D68DC" w:rsidRPr="009C6CAB" w:rsidRDefault="002D68DC" w:rsidP="00981870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9C6CAB">
              <w:rPr>
                <w:b/>
                <w:sz w:val="23"/>
                <w:szCs w:val="23"/>
              </w:rPr>
              <w:t>№</w:t>
            </w:r>
          </w:p>
        </w:tc>
        <w:tc>
          <w:tcPr>
            <w:tcW w:w="4704" w:type="pct"/>
            <w:shd w:val="clear" w:color="auto" w:fill="DBE5F1" w:themeFill="accent1" w:themeFillTint="33"/>
          </w:tcPr>
          <w:p w:rsidR="002D68DC" w:rsidRPr="009C6CAB" w:rsidRDefault="002D68DC" w:rsidP="00981870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9C6CAB">
              <w:rPr>
                <w:b/>
                <w:sz w:val="23"/>
                <w:szCs w:val="23"/>
              </w:rPr>
              <w:t>Наименование</w:t>
            </w:r>
            <w:r w:rsidR="009E743F" w:rsidRPr="009C6CAB">
              <w:rPr>
                <w:b/>
                <w:sz w:val="23"/>
                <w:szCs w:val="23"/>
              </w:rPr>
              <w:t>,</w:t>
            </w:r>
            <w:r w:rsidRPr="009C6CAB">
              <w:rPr>
                <w:b/>
                <w:sz w:val="23"/>
                <w:szCs w:val="23"/>
              </w:rPr>
              <w:t xml:space="preserve"> </w:t>
            </w:r>
            <w:r w:rsidR="009E743F" w:rsidRPr="009C6CAB">
              <w:rPr>
                <w:b/>
                <w:sz w:val="23"/>
                <w:szCs w:val="23"/>
              </w:rPr>
              <w:t xml:space="preserve">характеристики </w:t>
            </w:r>
            <w:r w:rsidRPr="009C6CAB">
              <w:rPr>
                <w:b/>
                <w:sz w:val="23"/>
                <w:szCs w:val="23"/>
              </w:rPr>
              <w:t>имущественных прав</w:t>
            </w:r>
            <w:r w:rsidR="009E743F" w:rsidRPr="009C6CAB">
              <w:rPr>
                <w:b/>
                <w:sz w:val="23"/>
                <w:szCs w:val="23"/>
              </w:rPr>
              <w:t xml:space="preserve"> и имущества</w:t>
            </w:r>
          </w:p>
        </w:tc>
      </w:tr>
      <w:tr w:rsidR="00ED748C" w:rsidRPr="009C6CAB" w:rsidTr="005C3003">
        <w:tc>
          <w:tcPr>
            <w:tcW w:w="296" w:type="pct"/>
          </w:tcPr>
          <w:p w:rsidR="00ED748C" w:rsidRPr="009C6CAB" w:rsidRDefault="00ED748C" w:rsidP="00ED748C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9C6CAB">
              <w:rPr>
                <w:sz w:val="23"/>
                <w:szCs w:val="23"/>
              </w:rPr>
              <w:t>1.</w:t>
            </w:r>
          </w:p>
        </w:tc>
        <w:tc>
          <w:tcPr>
            <w:tcW w:w="4704" w:type="pct"/>
          </w:tcPr>
          <w:p w:rsidR="00ED748C" w:rsidRPr="00F21386" w:rsidRDefault="00C20267" w:rsidP="006D7610">
            <w:pPr>
              <w:spacing w:line="240" w:lineRule="auto"/>
              <w:jc w:val="both"/>
              <w:rPr>
                <w:i/>
                <w:iCs/>
                <w:sz w:val="23"/>
                <w:szCs w:val="23"/>
              </w:rPr>
            </w:pPr>
            <w:r w:rsidRPr="00F21386">
              <w:rPr>
                <w:i/>
                <w:iCs/>
                <w:sz w:val="23"/>
                <w:szCs w:val="23"/>
              </w:rPr>
              <w:t>Указать</w:t>
            </w:r>
            <w:r w:rsidR="0030697C">
              <w:rPr>
                <w:i/>
                <w:iCs/>
                <w:sz w:val="23"/>
                <w:szCs w:val="23"/>
              </w:rPr>
              <w:t xml:space="preserve"> сведения </w:t>
            </w:r>
            <w:r w:rsidR="0088533F">
              <w:rPr>
                <w:i/>
                <w:iCs/>
                <w:sz w:val="23"/>
                <w:szCs w:val="23"/>
              </w:rPr>
              <w:t xml:space="preserve"> с учетом информации о</w:t>
            </w:r>
            <w:r w:rsidR="006E266E">
              <w:rPr>
                <w:i/>
                <w:iCs/>
                <w:sz w:val="23"/>
                <w:szCs w:val="23"/>
              </w:rPr>
              <w:t>б изменении задолженности,</w:t>
            </w:r>
            <w:r w:rsidR="0088533F">
              <w:rPr>
                <w:i/>
                <w:iCs/>
                <w:sz w:val="23"/>
                <w:szCs w:val="23"/>
              </w:rPr>
              <w:t xml:space="preserve"> добровольном</w:t>
            </w:r>
            <w:r w:rsidR="006E266E">
              <w:rPr>
                <w:i/>
                <w:iCs/>
                <w:sz w:val="23"/>
                <w:szCs w:val="23"/>
              </w:rPr>
              <w:t xml:space="preserve"> исполнении</w:t>
            </w:r>
            <w:r w:rsidR="0088533F">
              <w:rPr>
                <w:i/>
                <w:iCs/>
                <w:sz w:val="23"/>
                <w:szCs w:val="23"/>
              </w:rPr>
              <w:t xml:space="preserve"> или принудительном взыскании</w:t>
            </w:r>
          </w:p>
        </w:tc>
      </w:tr>
      <w:tr w:rsidR="006E266E" w:rsidRPr="009C6CAB" w:rsidTr="005C3003">
        <w:tc>
          <w:tcPr>
            <w:tcW w:w="296" w:type="pct"/>
          </w:tcPr>
          <w:p w:rsidR="006E266E" w:rsidRPr="009C6CAB" w:rsidRDefault="006E266E" w:rsidP="00ED748C">
            <w:pPr>
              <w:spacing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4704" w:type="pct"/>
          </w:tcPr>
          <w:p w:rsidR="006E266E" w:rsidRPr="00F21386" w:rsidRDefault="006E266E" w:rsidP="006D7610">
            <w:pPr>
              <w:spacing w:line="240" w:lineRule="auto"/>
              <w:jc w:val="both"/>
              <w:rPr>
                <w:i/>
                <w:iCs/>
                <w:sz w:val="23"/>
                <w:szCs w:val="23"/>
              </w:rPr>
            </w:pPr>
            <w:r w:rsidRPr="00F21386">
              <w:rPr>
                <w:i/>
                <w:iCs/>
                <w:sz w:val="23"/>
                <w:szCs w:val="23"/>
              </w:rPr>
              <w:t>Указать</w:t>
            </w:r>
            <w:r>
              <w:rPr>
                <w:i/>
                <w:iCs/>
                <w:sz w:val="23"/>
                <w:szCs w:val="23"/>
              </w:rPr>
              <w:t xml:space="preserve"> сведения  с учетом информации об изменении задолженности, добровольном исполнении или принудительном взыскании</w:t>
            </w:r>
          </w:p>
        </w:tc>
      </w:tr>
      <w:tr w:rsidR="006E266E" w:rsidRPr="009C6CAB" w:rsidTr="005C3003">
        <w:tc>
          <w:tcPr>
            <w:tcW w:w="296" w:type="pct"/>
          </w:tcPr>
          <w:p w:rsidR="006E266E" w:rsidRDefault="006E266E" w:rsidP="00ED748C">
            <w:pPr>
              <w:spacing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</w:t>
            </w:r>
          </w:p>
        </w:tc>
        <w:tc>
          <w:tcPr>
            <w:tcW w:w="4704" w:type="pct"/>
          </w:tcPr>
          <w:p w:rsidR="006E266E" w:rsidRPr="00F21386" w:rsidRDefault="006E266E" w:rsidP="006D7610">
            <w:pPr>
              <w:spacing w:line="240" w:lineRule="auto"/>
              <w:jc w:val="both"/>
              <w:rPr>
                <w:i/>
                <w:iCs/>
                <w:sz w:val="23"/>
                <w:szCs w:val="23"/>
              </w:rPr>
            </w:pPr>
          </w:p>
        </w:tc>
      </w:tr>
    </w:tbl>
    <w:p w:rsidR="009E743F" w:rsidRPr="009C6CAB" w:rsidRDefault="009E743F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Далее – </w:t>
      </w:r>
      <w:r w:rsidR="00C20267" w:rsidRPr="009C6CAB">
        <w:rPr>
          <w:sz w:val="23"/>
          <w:szCs w:val="23"/>
        </w:rPr>
        <w:t>«Имущественные права»</w:t>
      </w:r>
    </w:p>
    <w:p w:rsidR="0093013E" w:rsidRDefault="0093013E" w:rsidP="0093013E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Pr="009C6CAB">
        <w:rPr>
          <w:sz w:val="23"/>
          <w:szCs w:val="23"/>
        </w:rPr>
        <w:t>.</w:t>
      </w:r>
      <w:r>
        <w:rPr>
          <w:sz w:val="23"/>
          <w:szCs w:val="23"/>
        </w:rPr>
        <w:t>5.</w:t>
      </w:r>
      <w:r w:rsidRPr="009C6CAB">
        <w:rPr>
          <w:sz w:val="23"/>
          <w:szCs w:val="23"/>
        </w:rPr>
        <w:t xml:space="preserve"> </w:t>
      </w:r>
      <w:r>
        <w:rPr>
          <w:sz w:val="23"/>
          <w:szCs w:val="23"/>
        </w:rPr>
        <w:t>С учетом сведений указанных в п.1.2 – 1.4. с</w:t>
      </w:r>
      <w:r w:rsidRPr="009C6CAB">
        <w:rPr>
          <w:sz w:val="23"/>
          <w:szCs w:val="23"/>
        </w:rPr>
        <w:t xml:space="preserve">тоимость </w:t>
      </w:r>
      <w:r>
        <w:rPr>
          <w:sz w:val="23"/>
          <w:szCs w:val="23"/>
        </w:rPr>
        <w:t>у</w:t>
      </w:r>
      <w:r w:rsidRPr="009C6CAB">
        <w:rPr>
          <w:sz w:val="23"/>
          <w:szCs w:val="23"/>
        </w:rPr>
        <w:t>казанн</w:t>
      </w:r>
      <w:r>
        <w:rPr>
          <w:sz w:val="23"/>
          <w:szCs w:val="23"/>
        </w:rPr>
        <w:t>ых</w:t>
      </w:r>
      <w:r w:rsidRPr="009C6CAB">
        <w:rPr>
          <w:sz w:val="23"/>
          <w:szCs w:val="23"/>
        </w:rPr>
        <w:t xml:space="preserve"> в п. 1.</w:t>
      </w:r>
      <w:r>
        <w:rPr>
          <w:sz w:val="23"/>
          <w:szCs w:val="23"/>
        </w:rPr>
        <w:t>4</w:t>
      </w:r>
      <w:r w:rsidRPr="009C6CAB">
        <w:rPr>
          <w:sz w:val="23"/>
          <w:szCs w:val="23"/>
        </w:rPr>
        <w:t xml:space="preserve">. Имущественных прав, </w:t>
      </w:r>
      <w:r w:rsidR="00856AA6">
        <w:rPr>
          <w:sz w:val="23"/>
          <w:szCs w:val="23"/>
        </w:rPr>
        <w:t>уступаемых (</w:t>
      </w:r>
      <w:r w:rsidR="00B539D8">
        <w:rPr>
          <w:sz w:val="23"/>
          <w:szCs w:val="23"/>
        </w:rPr>
        <w:t>отчуждаемых</w:t>
      </w:r>
      <w:r w:rsidR="00856AA6">
        <w:rPr>
          <w:sz w:val="23"/>
          <w:szCs w:val="23"/>
        </w:rPr>
        <w:t>)</w:t>
      </w:r>
      <w:r w:rsidRPr="009C6CAB">
        <w:rPr>
          <w:sz w:val="23"/>
          <w:szCs w:val="23"/>
        </w:rPr>
        <w:t xml:space="preserve"> по настоящему Договору, (</w:t>
      </w:r>
      <w:r>
        <w:rPr>
          <w:sz w:val="23"/>
          <w:szCs w:val="23"/>
        </w:rPr>
        <w:t>Ц</w:t>
      </w:r>
      <w:r w:rsidRPr="009C6CAB">
        <w:rPr>
          <w:sz w:val="23"/>
          <w:szCs w:val="23"/>
        </w:rPr>
        <w:t xml:space="preserve">ена </w:t>
      </w:r>
      <w:r>
        <w:rPr>
          <w:sz w:val="23"/>
          <w:szCs w:val="23"/>
        </w:rPr>
        <w:t>Д</w:t>
      </w:r>
      <w:r w:rsidRPr="009C6CAB">
        <w:rPr>
          <w:sz w:val="23"/>
          <w:szCs w:val="23"/>
        </w:rPr>
        <w:t>оговора) составляет ________________ (____________________________) руб</w:t>
      </w:r>
      <w:r w:rsidR="00856AA6">
        <w:rPr>
          <w:sz w:val="23"/>
          <w:szCs w:val="23"/>
        </w:rPr>
        <w:t>. ___ коп.</w:t>
      </w:r>
      <w:r w:rsidRPr="009C6CAB">
        <w:rPr>
          <w:sz w:val="23"/>
          <w:szCs w:val="23"/>
        </w:rPr>
        <w:t xml:space="preserve"> </w:t>
      </w:r>
    </w:p>
    <w:p w:rsidR="00020A8F" w:rsidRPr="009C6CAB" w:rsidRDefault="00020A8F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020A8F">
        <w:rPr>
          <w:sz w:val="23"/>
          <w:szCs w:val="23"/>
        </w:rPr>
        <w:t>1.</w:t>
      </w:r>
      <w:r w:rsidR="0093013E">
        <w:rPr>
          <w:sz w:val="23"/>
          <w:szCs w:val="23"/>
        </w:rPr>
        <w:t>6</w:t>
      </w:r>
      <w:r w:rsidR="00463D4B">
        <w:rPr>
          <w:sz w:val="23"/>
          <w:szCs w:val="23"/>
        </w:rPr>
        <w:t xml:space="preserve">. </w:t>
      </w:r>
      <w:r w:rsidR="00856AA6">
        <w:rPr>
          <w:sz w:val="23"/>
          <w:szCs w:val="23"/>
        </w:rPr>
        <w:t xml:space="preserve">Имущественные права </w:t>
      </w:r>
      <w:r>
        <w:rPr>
          <w:sz w:val="23"/>
          <w:szCs w:val="23"/>
        </w:rPr>
        <w:t>Продавца</w:t>
      </w:r>
      <w:r w:rsidRPr="00020A8F">
        <w:rPr>
          <w:sz w:val="23"/>
          <w:szCs w:val="23"/>
        </w:rPr>
        <w:t xml:space="preserve"> переходят к </w:t>
      </w:r>
      <w:r>
        <w:rPr>
          <w:sz w:val="23"/>
          <w:szCs w:val="23"/>
        </w:rPr>
        <w:t>Покупателю</w:t>
      </w:r>
      <w:r w:rsidRPr="00020A8F">
        <w:rPr>
          <w:sz w:val="23"/>
          <w:szCs w:val="23"/>
        </w:rPr>
        <w:t xml:space="preserve"> в полном объеме и на тех условиях, которые существовали в отношениях между </w:t>
      </w:r>
      <w:r>
        <w:rPr>
          <w:sz w:val="23"/>
          <w:szCs w:val="23"/>
        </w:rPr>
        <w:t>Продавцом</w:t>
      </w:r>
      <w:r w:rsidRPr="00020A8F">
        <w:rPr>
          <w:sz w:val="23"/>
          <w:szCs w:val="23"/>
        </w:rPr>
        <w:t xml:space="preserve"> и </w:t>
      </w:r>
      <w:r>
        <w:rPr>
          <w:sz w:val="23"/>
          <w:szCs w:val="23"/>
        </w:rPr>
        <w:t>лиц</w:t>
      </w:r>
      <w:r w:rsidR="006E266E">
        <w:rPr>
          <w:sz w:val="23"/>
          <w:szCs w:val="23"/>
        </w:rPr>
        <w:t>ами</w:t>
      </w:r>
      <w:r>
        <w:rPr>
          <w:sz w:val="23"/>
          <w:szCs w:val="23"/>
        </w:rPr>
        <w:t>, права к котор</w:t>
      </w:r>
      <w:r w:rsidR="006E266E">
        <w:rPr>
          <w:sz w:val="23"/>
          <w:szCs w:val="23"/>
        </w:rPr>
        <w:t>ым</w:t>
      </w:r>
      <w:r>
        <w:rPr>
          <w:sz w:val="23"/>
          <w:szCs w:val="23"/>
        </w:rPr>
        <w:t xml:space="preserve"> уступаются по настоящему Договору,</w:t>
      </w:r>
      <w:r w:rsidRPr="00020A8F">
        <w:rPr>
          <w:sz w:val="23"/>
          <w:szCs w:val="23"/>
        </w:rPr>
        <w:t xml:space="preserve"> на момент заключения настоящего Договора. К </w:t>
      </w:r>
      <w:r>
        <w:rPr>
          <w:sz w:val="23"/>
          <w:szCs w:val="23"/>
        </w:rPr>
        <w:t>Покупателю</w:t>
      </w:r>
      <w:r w:rsidRPr="00020A8F">
        <w:rPr>
          <w:sz w:val="23"/>
          <w:szCs w:val="23"/>
        </w:rPr>
        <w:t xml:space="preserve"> переходят права, обеспечивающие исполнение обязательства </w:t>
      </w:r>
      <w:r>
        <w:rPr>
          <w:sz w:val="23"/>
          <w:szCs w:val="23"/>
        </w:rPr>
        <w:t>лиц, права к котор</w:t>
      </w:r>
      <w:r w:rsidR="006E266E">
        <w:rPr>
          <w:sz w:val="23"/>
          <w:szCs w:val="23"/>
        </w:rPr>
        <w:t>ым</w:t>
      </w:r>
      <w:r>
        <w:rPr>
          <w:sz w:val="23"/>
          <w:szCs w:val="23"/>
        </w:rPr>
        <w:t xml:space="preserve"> уступаются по настоящему Договору,</w:t>
      </w:r>
      <w:r w:rsidRPr="00020A8F">
        <w:rPr>
          <w:sz w:val="23"/>
          <w:szCs w:val="23"/>
        </w:rPr>
        <w:t xml:space="preserve"> а также другие связанные с требовани</w:t>
      </w:r>
      <w:r w:rsidR="00A45915">
        <w:rPr>
          <w:sz w:val="23"/>
          <w:szCs w:val="23"/>
        </w:rPr>
        <w:t>я</w:t>
      </w:r>
      <w:r w:rsidRPr="00020A8F">
        <w:rPr>
          <w:sz w:val="23"/>
          <w:szCs w:val="23"/>
        </w:rPr>
        <w:t>м</w:t>
      </w:r>
      <w:r w:rsidR="00A45915">
        <w:rPr>
          <w:sz w:val="23"/>
          <w:szCs w:val="23"/>
        </w:rPr>
        <w:t>и</w:t>
      </w:r>
      <w:r w:rsidRPr="00020A8F">
        <w:rPr>
          <w:sz w:val="23"/>
          <w:szCs w:val="23"/>
        </w:rPr>
        <w:t xml:space="preserve"> права, в том числе право на проценты за пользование денежными средствами, неустойки (пени, штрафы), госпошлина за рассмотрение </w:t>
      </w:r>
      <w:r w:rsidR="006E266E">
        <w:rPr>
          <w:sz w:val="23"/>
          <w:szCs w:val="23"/>
        </w:rPr>
        <w:t xml:space="preserve">взыскания </w:t>
      </w:r>
      <w:r w:rsidR="00FB3618">
        <w:rPr>
          <w:sz w:val="23"/>
          <w:szCs w:val="23"/>
        </w:rPr>
        <w:t>Имущественных прав</w:t>
      </w:r>
      <w:r w:rsidRPr="00020A8F">
        <w:rPr>
          <w:sz w:val="23"/>
          <w:szCs w:val="23"/>
        </w:rPr>
        <w:t xml:space="preserve"> в судах и иные платежи, предусмотренные действующим законодательством РФ, обязанность по уплате которых возложена на </w:t>
      </w:r>
      <w:r w:rsidR="0088533F">
        <w:rPr>
          <w:sz w:val="23"/>
          <w:szCs w:val="23"/>
        </w:rPr>
        <w:t>данн</w:t>
      </w:r>
      <w:r w:rsidR="006E266E">
        <w:rPr>
          <w:sz w:val="23"/>
          <w:szCs w:val="23"/>
        </w:rPr>
        <w:t>ые</w:t>
      </w:r>
      <w:r w:rsidR="0088533F">
        <w:rPr>
          <w:sz w:val="23"/>
          <w:szCs w:val="23"/>
        </w:rPr>
        <w:t xml:space="preserve"> лиц</w:t>
      </w:r>
      <w:r w:rsidR="006E266E">
        <w:rPr>
          <w:sz w:val="23"/>
          <w:szCs w:val="23"/>
        </w:rPr>
        <w:t>а</w:t>
      </w:r>
      <w:r w:rsidRPr="00020A8F">
        <w:rPr>
          <w:sz w:val="23"/>
          <w:szCs w:val="23"/>
        </w:rPr>
        <w:t>.</w:t>
      </w:r>
    </w:p>
    <w:p w:rsidR="00451659" w:rsidRPr="009C6CAB" w:rsidRDefault="00451659" w:rsidP="0048179A">
      <w:pPr>
        <w:spacing w:line="240" w:lineRule="auto"/>
        <w:ind w:firstLine="426"/>
        <w:jc w:val="both"/>
        <w:rPr>
          <w:sz w:val="23"/>
          <w:szCs w:val="23"/>
        </w:rPr>
      </w:pPr>
    </w:p>
    <w:p w:rsidR="00082BAE" w:rsidRPr="009C6CAB" w:rsidRDefault="00082BAE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C6CAB">
        <w:rPr>
          <w:b/>
          <w:sz w:val="23"/>
          <w:szCs w:val="23"/>
        </w:rPr>
        <w:t>2. Права и обязанности Сторон</w:t>
      </w:r>
    </w:p>
    <w:p w:rsidR="00082BAE" w:rsidRPr="009C6CAB" w:rsidRDefault="00D24A4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2.1. Продавец о</w:t>
      </w:r>
      <w:r w:rsidR="00082BAE" w:rsidRPr="009C6CAB">
        <w:rPr>
          <w:sz w:val="23"/>
          <w:szCs w:val="23"/>
        </w:rPr>
        <w:t>бязуется передать Покупателю</w:t>
      </w:r>
      <w:r w:rsidR="009E743F" w:rsidRPr="009C6CAB">
        <w:rPr>
          <w:sz w:val="23"/>
          <w:szCs w:val="23"/>
        </w:rPr>
        <w:t xml:space="preserve"> </w:t>
      </w:r>
      <w:r w:rsidR="00C20267" w:rsidRPr="009C6CAB">
        <w:rPr>
          <w:sz w:val="23"/>
          <w:szCs w:val="23"/>
        </w:rPr>
        <w:t xml:space="preserve">имеющиеся в наличии </w:t>
      </w:r>
      <w:r w:rsidR="00C02C45" w:rsidRPr="009C6CAB">
        <w:rPr>
          <w:sz w:val="23"/>
          <w:szCs w:val="23"/>
        </w:rPr>
        <w:t xml:space="preserve">документы, подтверждающие действительность отчужденных (уступленных) </w:t>
      </w:r>
      <w:r w:rsidR="00C20267" w:rsidRPr="009C6CAB">
        <w:rPr>
          <w:sz w:val="23"/>
          <w:szCs w:val="23"/>
        </w:rPr>
        <w:t>И</w:t>
      </w:r>
      <w:r w:rsidR="00D4629F" w:rsidRPr="009C6CAB">
        <w:rPr>
          <w:sz w:val="23"/>
          <w:szCs w:val="23"/>
        </w:rPr>
        <w:t>мущественных прав</w:t>
      </w:r>
      <w:r w:rsidR="00C02C45" w:rsidRPr="009C6CAB">
        <w:rPr>
          <w:sz w:val="23"/>
          <w:szCs w:val="23"/>
        </w:rPr>
        <w:t xml:space="preserve"> </w:t>
      </w:r>
      <w:r w:rsidR="00082BAE" w:rsidRPr="009C6CAB">
        <w:rPr>
          <w:sz w:val="23"/>
          <w:szCs w:val="23"/>
        </w:rPr>
        <w:t xml:space="preserve">в течение </w:t>
      </w:r>
      <w:r w:rsidR="007B0E63" w:rsidRPr="009C6CAB">
        <w:rPr>
          <w:sz w:val="23"/>
          <w:szCs w:val="23"/>
        </w:rPr>
        <w:t>10 (Д</w:t>
      </w:r>
      <w:r w:rsidR="00B34391" w:rsidRPr="009C6CAB">
        <w:rPr>
          <w:sz w:val="23"/>
          <w:szCs w:val="23"/>
        </w:rPr>
        <w:t>есяти</w:t>
      </w:r>
      <w:r w:rsidR="007B0E63" w:rsidRPr="009C6CAB">
        <w:rPr>
          <w:sz w:val="23"/>
          <w:szCs w:val="23"/>
        </w:rPr>
        <w:t>) рабочих</w:t>
      </w:r>
      <w:r w:rsidR="00082BAE" w:rsidRPr="009C6CAB">
        <w:rPr>
          <w:sz w:val="23"/>
          <w:szCs w:val="23"/>
        </w:rPr>
        <w:t xml:space="preserve"> дней с момента </w:t>
      </w:r>
      <w:r w:rsidR="00260EE0" w:rsidRPr="009C6CAB">
        <w:rPr>
          <w:sz w:val="23"/>
          <w:szCs w:val="23"/>
        </w:rPr>
        <w:t>поступления денежных средств</w:t>
      </w:r>
      <w:r w:rsidR="002D74CF" w:rsidRPr="009C6CAB">
        <w:rPr>
          <w:sz w:val="23"/>
          <w:szCs w:val="23"/>
        </w:rPr>
        <w:t xml:space="preserve"> (полной оплаты)</w:t>
      </w:r>
      <w:r w:rsidR="00260EE0" w:rsidRPr="009C6CAB">
        <w:rPr>
          <w:sz w:val="23"/>
          <w:szCs w:val="23"/>
        </w:rPr>
        <w:t xml:space="preserve"> на</w:t>
      </w:r>
      <w:r w:rsidR="005102E8" w:rsidRPr="009C6CAB">
        <w:rPr>
          <w:sz w:val="23"/>
          <w:szCs w:val="23"/>
        </w:rPr>
        <w:t xml:space="preserve"> </w:t>
      </w:r>
      <w:r w:rsidR="00D0320F" w:rsidRPr="009C6CAB">
        <w:rPr>
          <w:sz w:val="23"/>
          <w:szCs w:val="23"/>
        </w:rPr>
        <w:t>указанный в реквизитах расчетный счет</w:t>
      </w:r>
      <w:r w:rsidR="00E11E1A" w:rsidRPr="009C6CAB">
        <w:rPr>
          <w:sz w:val="23"/>
          <w:szCs w:val="23"/>
        </w:rPr>
        <w:t xml:space="preserve"> Продавца</w:t>
      </w:r>
      <w:r w:rsidR="00082BAE" w:rsidRPr="009C6CAB">
        <w:rPr>
          <w:sz w:val="23"/>
          <w:szCs w:val="23"/>
        </w:rPr>
        <w:t>.</w:t>
      </w:r>
      <w:r w:rsidR="002D74CF" w:rsidRPr="009C6CAB">
        <w:rPr>
          <w:sz w:val="23"/>
          <w:szCs w:val="23"/>
        </w:rPr>
        <w:t xml:space="preserve"> </w:t>
      </w:r>
      <w:r w:rsidR="00C02C45" w:rsidRPr="009C6CAB">
        <w:rPr>
          <w:sz w:val="23"/>
          <w:szCs w:val="23"/>
        </w:rPr>
        <w:t xml:space="preserve">Передача </w:t>
      </w:r>
      <w:r w:rsidR="00D4629F" w:rsidRPr="009C6CAB">
        <w:rPr>
          <w:sz w:val="23"/>
          <w:szCs w:val="23"/>
        </w:rPr>
        <w:t>Имуществ</w:t>
      </w:r>
      <w:r w:rsidR="009C6CAB" w:rsidRPr="009C6CAB">
        <w:rPr>
          <w:sz w:val="23"/>
          <w:szCs w:val="23"/>
        </w:rPr>
        <w:t>енных прав</w:t>
      </w:r>
      <w:r w:rsidR="00C02C45" w:rsidRPr="009C6CAB">
        <w:rPr>
          <w:sz w:val="23"/>
          <w:szCs w:val="23"/>
        </w:rPr>
        <w:t xml:space="preserve"> </w:t>
      </w:r>
      <w:r w:rsidR="00DE02A8" w:rsidRPr="009C6CAB">
        <w:rPr>
          <w:sz w:val="23"/>
          <w:szCs w:val="23"/>
        </w:rPr>
        <w:t>осуществляется в соответствии с разделом 4 (четыре) настоящего Договора</w:t>
      </w:r>
    </w:p>
    <w:p w:rsidR="00016785" w:rsidRPr="009C6CAB" w:rsidRDefault="00016785" w:rsidP="00016785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9C6CAB">
        <w:rPr>
          <w:rFonts w:ascii="Times New Roman" w:hAnsi="Times New Roman" w:cs="Times New Roman"/>
          <w:sz w:val="23"/>
          <w:szCs w:val="23"/>
        </w:rPr>
        <w:t>2.2. Заверения Покупателя, имеющие существенное значение для настоящего Договора:</w:t>
      </w:r>
    </w:p>
    <w:p w:rsidR="00016785" w:rsidRPr="009C6CAB" w:rsidRDefault="00016785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C6CAB">
        <w:rPr>
          <w:rFonts w:ascii="Times New Roman" w:hAnsi="Times New Roman" w:cs="Times New Roman"/>
          <w:sz w:val="23"/>
          <w:szCs w:val="23"/>
        </w:rPr>
        <w:t xml:space="preserve">- Покупатель не имеет признаков несостоятельности (банкротства) и/или недостаточности имущества для покрытия требований кредиторов, которые предусмотрены Федеральным законом «О несостоятельности (банкротстве)»; </w:t>
      </w:r>
    </w:p>
    <w:p w:rsidR="00016785" w:rsidRPr="009C6CAB" w:rsidRDefault="00016785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C6CAB">
        <w:rPr>
          <w:rFonts w:ascii="Times New Roman" w:hAnsi="Times New Roman" w:cs="Times New Roman"/>
          <w:sz w:val="23"/>
          <w:szCs w:val="23"/>
        </w:rPr>
        <w:t xml:space="preserve">- Лицо, подписывающее настоящий Договор, уполномочено совершать такие действия. Дееспособность/правоспособность Покупателя не ограничена; </w:t>
      </w:r>
    </w:p>
    <w:p w:rsidR="00016785" w:rsidRPr="009C6CAB" w:rsidRDefault="00016785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C6CAB">
        <w:rPr>
          <w:rFonts w:ascii="Times New Roman" w:hAnsi="Times New Roman" w:cs="Times New Roman"/>
          <w:sz w:val="23"/>
          <w:szCs w:val="23"/>
        </w:rPr>
        <w:t xml:space="preserve">- Покупателю </w:t>
      </w:r>
      <w:r w:rsidRPr="009C6CAB">
        <w:rPr>
          <w:rFonts w:ascii="Times New Roman" w:hAnsi="Times New Roman" w:cs="Times New Roman"/>
          <w:i/>
          <w:iCs/>
          <w:sz w:val="23"/>
          <w:szCs w:val="23"/>
        </w:rPr>
        <w:t xml:space="preserve">требуются / не требуются (не нужное </w:t>
      </w:r>
      <w:r w:rsidR="00412868">
        <w:rPr>
          <w:rFonts w:ascii="Times New Roman" w:hAnsi="Times New Roman" w:cs="Times New Roman"/>
          <w:i/>
          <w:iCs/>
          <w:sz w:val="23"/>
          <w:szCs w:val="23"/>
        </w:rPr>
        <w:t>убрать</w:t>
      </w:r>
      <w:r w:rsidR="00A45915">
        <w:rPr>
          <w:rFonts w:ascii="Times New Roman" w:hAnsi="Times New Roman" w:cs="Times New Roman"/>
          <w:i/>
          <w:iCs/>
          <w:sz w:val="23"/>
          <w:szCs w:val="23"/>
        </w:rPr>
        <w:t xml:space="preserve"> при заполнении или зачеркнуть при подписании</w:t>
      </w:r>
      <w:r w:rsidRPr="009C6CAB">
        <w:rPr>
          <w:rFonts w:ascii="Times New Roman" w:hAnsi="Times New Roman" w:cs="Times New Roman"/>
          <w:i/>
          <w:iCs/>
          <w:sz w:val="23"/>
          <w:szCs w:val="23"/>
        </w:rPr>
        <w:t xml:space="preserve">) </w:t>
      </w:r>
      <w:r w:rsidRPr="009C6CAB">
        <w:rPr>
          <w:rFonts w:ascii="Times New Roman" w:hAnsi="Times New Roman" w:cs="Times New Roman"/>
          <w:sz w:val="23"/>
          <w:szCs w:val="23"/>
        </w:rPr>
        <w:t xml:space="preserve">согласования и/или одобрения на совершение настоящей сделки, необходимые по законодательству, уставу или по иным обязательствам Покупателя; </w:t>
      </w:r>
    </w:p>
    <w:p w:rsidR="009C6CAB" w:rsidRDefault="00A14D98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bookmarkStart w:id="0" w:name="_Hlk113031487"/>
      <w:r>
        <w:rPr>
          <w:rFonts w:ascii="Times New Roman" w:hAnsi="Times New Roman" w:cs="Times New Roman"/>
          <w:sz w:val="23"/>
          <w:szCs w:val="23"/>
        </w:rPr>
        <w:t>- Покупатель</w:t>
      </w:r>
      <w:r w:rsidRPr="00A14D98">
        <w:rPr>
          <w:rFonts w:ascii="Times New Roman" w:hAnsi="Times New Roman" w:cs="Times New Roman"/>
          <w:sz w:val="23"/>
          <w:szCs w:val="23"/>
        </w:rPr>
        <w:t xml:space="preserve"> надлежащим образом уведомлен и ознакомлен с правовым и финансовым положением </w:t>
      </w:r>
      <w:r>
        <w:rPr>
          <w:rFonts w:ascii="Times New Roman" w:hAnsi="Times New Roman" w:cs="Times New Roman"/>
          <w:sz w:val="23"/>
          <w:szCs w:val="23"/>
        </w:rPr>
        <w:t>лиц, права к которым уступаются по настоящему Договору</w:t>
      </w:r>
      <w:r w:rsidRPr="00A14D98">
        <w:rPr>
          <w:rFonts w:ascii="Times New Roman" w:hAnsi="Times New Roman" w:cs="Times New Roman"/>
          <w:sz w:val="23"/>
          <w:szCs w:val="23"/>
        </w:rPr>
        <w:t>, наличием просрочки исполнения обязательств, а также о том, что на момент заключения настоящего Договора</w:t>
      </w:r>
      <w:r>
        <w:rPr>
          <w:rFonts w:ascii="Times New Roman" w:hAnsi="Times New Roman" w:cs="Times New Roman"/>
          <w:sz w:val="23"/>
          <w:szCs w:val="23"/>
        </w:rPr>
        <w:t>:</w:t>
      </w:r>
    </w:p>
    <w:p w:rsidR="006E266E" w:rsidRDefault="00E00371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6E266E">
        <w:rPr>
          <w:rFonts w:ascii="Times New Roman" w:hAnsi="Times New Roman" w:cs="Times New Roman"/>
          <w:i/>
          <w:sz w:val="23"/>
          <w:szCs w:val="23"/>
          <w:u w:val="single"/>
        </w:rPr>
        <w:t>У</w:t>
      </w:r>
      <w:r w:rsidR="006E266E" w:rsidRPr="006E266E">
        <w:rPr>
          <w:rFonts w:ascii="Times New Roman" w:hAnsi="Times New Roman" w:cs="Times New Roman"/>
          <w:i/>
          <w:sz w:val="23"/>
          <w:szCs w:val="23"/>
          <w:u w:val="single"/>
        </w:rPr>
        <w:t>казать</w:t>
      </w:r>
      <w:r>
        <w:rPr>
          <w:rFonts w:ascii="Times New Roman" w:hAnsi="Times New Roman" w:cs="Times New Roman"/>
          <w:i/>
          <w:sz w:val="23"/>
          <w:szCs w:val="23"/>
          <w:u w:val="single"/>
        </w:rPr>
        <w:t xml:space="preserve"> сведения о дебиторах и важных обстоятельствах</w:t>
      </w:r>
      <w:r w:rsidR="006E266E">
        <w:rPr>
          <w:rFonts w:ascii="Times New Roman" w:hAnsi="Times New Roman" w:cs="Times New Roman"/>
          <w:sz w:val="23"/>
          <w:szCs w:val="23"/>
        </w:rPr>
        <w:t>_____________________________</w:t>
      </w:r>
    </w:p>
    <w:p w:rsidR="00A14D98" w:rsidRDefault="00A14D98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Покупатель</w:t>
      </w:r>
      <w:r w:rsidRPr="00A14D98">
        <w:rPr>
          <w:rFonts w:ascii="Times New Roman" w:hAnsi="Times New Roman" w:cs="Times New Roman"/>
          <w:sz w:val="23"/>
          <w:szCs w:val="23"/>
        </w:rPr>
        <w:t xml:space="preserve"> осознает все правовые последствия обстоятельств, указанных в </w:t>
      </w:r>
      <w:r>
        <w:rPr>
          <w:rFonts w:ascii="Times New Roman" w:hAnsi="Times New Roman" w:cs="Times New Roman"/>
          <w:sz w:val="23"/>
          <w:szCs w:val="23"/>
        </w:rPr>
        <w:t>предыдущем абзаце</w:t>
      </w:r>
      <w:r w:rsidRPr="00A14D98">
        <w:rPr>
          <w:rFonts w:ascii="Times New Roman" w:hAnsi="Times New Roman" w:cs="Times New Roman"/>
          <w:sz w:val="23"/>
          <w:szCs w:val="23"/>
        </w:rPr>
        <w:t xml:space="preserve"> настоящего Договора, принимает (осознает) все связанные с этим риски </w:t>
      </w:r>
      <w:r w:rsidR="00CF1DC8">
        <w:rPr>
          <w:rFonts w:ascii="Times New Roman" w:hAnsi="Times New Roman" w:cs="Times New Roman"/>
          <w:sz w:val="23"/>
          <w:szCs w:val="23"/>
        </w:rPr>
        <w:t>(</w:t>
      </w:r>
      <w:r w:rsidR="00945EEB">
        <w:rPr>
          <w:rFonts w:ascii="Times New Roman" w:hAnsi="Times New Roman" w:cs="Times New Roman"/>
          <w:sz w:val="23"/>
          <w:szCs w:val="23"/>
        </w:rPr>
        <w:t>в том чи</w:t>
      </w:r>
      <w:r w:rsidR="00CF1DC8">
        <w:rPr>
          <w:rFonts w:ascii="Times New Roman" w:hAnsi="Times New Roman" w:cs="Times New Roman"/>
          <w:sz w:val="23"/>
          <w:szCs w:val="23"/>
        </w:rPr>
        <w:t xml:space="preserve">сле по </w:t>
      </w:r>
      <w:r w:rsidR="00CF1DC8" w:rsidRPr="00CF1DC8">
        <w:rPr>
          <w:rFonts w:ascii="Times New Roman" w:hAnsi="Times New Roman" w:cs="Times New Roman"/>
          <w:sz w:val="23"/>
          <w:szCs w:val="23"/>
        </w:rPr>
        <w:lastRenderedPageBreak/>
        <w:t xml:space="preserve">невозможности </w:t>
      </w:r>
      <w:r w:rsidR="00CF1DC8">
        <w:rPr>
          <w:rFonts w:ascii="Times New Roman" w:hAnsi="Times New Roman" w:cs="Times New Roman"/>
          <w:sz w:val="23"/>
          <w:szCs w:val="23"/>
        </w:rPr>
        <w:t xml:space="preserve">полного </w:t>
      </w:r>
      <w:r w:rsidR="00CF1DC8" w:rsidRPr="00CF1DC8">
        <w:rPr>
          <w:rFonts w:ascii="Times New Roman" w:hAnsi="Times New Roman" w:cs="Times New Roman"/>
          <w:sz w:val="23"/>
          <w:szCs w:val="23"/>
        </w:rPr>
        <w:t>взыскания дебиторской задолженности</w:t>
      </w:r>
      <w:r w:rsidR="00CF1DC8">
        <w:rPr>
          <w:rFonts w:ascii="Times New Roman" w:hAnsi="Times New Roman" w:cs="Times New Roman"/>
          <w:sz w:val="23"/>
          <w:szCs w:val="23"/>
        </w:rPr>
        <w:t xml:space="preserve">) </w:t>
      </w:r>
      <w:r w:rsidRPr="00A14D98">
        <w:rPr>
          <w:rFonts w:ascii="Times New Roman" w:hAnsi="Times New Roman" w:cs="Times New Roman"/>
          <w:sz w:val="23"/>
          <w:szCs w:val="23"/>
        </w:rPr>
        <w:t xml:space="preserve">и не считает данные обстоятельства ограничивающими </w:t>
      </w:r>
      <w:r>
        <w:rPr>
          <w:rFonts w:ascii="Times New Roman" w:hAnsi="Times New Roman" w:cs="Times New Roman"/>
          <w:sz w:val="23"/>
          <w:szCs w:val="23"/>
        </w:rPr>
        <w:t>Покупателя</w:t>
      </w:r>
      <w:r w:rsidRPr="00A14D98">
        <w:rPr>
          <w:rFonts w:ascii="Times New Roman" w:hAnsi="Times New Roman" w:cs="Times New Roman"/>
          <w:sz w:val="23"/>
          <w:szCs w:val="23"/>
        </w:rPr>
        <w:t xml:space="preserve"> на реализацию своих прав в отношении </w:t>
      </w:r>
      <w:r>
        <w:rPr>
          <w:rFonts w:ascii="Times New Roman" w:hAnsi="Times New Roman" w:cs="Times New Roman"/>
          <w:sz w:val="23"/>
          <w:szCs w:val="23"/>
        </w:rPr>
        <w:t>лиц, пр</w:t>
      </w:r>
      <w:r w:rsidR="00FB3618">
        <w:rPr>
          <w:rFonts w:ascii="Times New Roman" w:hAnsi="Times New Roman" w:cs="Times New Roman"/>
          <w:sz w:val="23"/>
          <w:szCs w:val="23"/>
        </w:rPr>
        <w:t>а</w:t>
      </w:r>
      <w:r>
        <w:rPr>
          <w:rFonts w:ascii="Times New Roman" w:hAnsi="Times New Roman" w:cs="Times New Roman"/>
          <w:sz w:val="23"/>
          <w:szCs w:val="23"/>
        </w:rPr>
        <w:t xml:space="preserve">ва к которым </w:t>
      </w:r>
      <w:r w:rsidR="00FB3618">
        <w:rPr>
          <w:rFonts w:ascii="Times New Roman" w:hAnsi="Times New Roman" w:cs="Times New Roman"/>
          <w:sz w:val="23"/>
          <w:szCs w:val="23"/>
        </w:rPr>
        <w:t>уступаются</w:t>
      </w:r>
      <w:r>
        <w:rPr>
          <w:rFonts w:ascii="Times New Roman" w:hAnsi="Times New Roman" w:cs="Times New Roman"/>
          <w:sz w:val="23"/>
          <w:szCs w:val="23"/>
        </w:rPr>
        <w:t xml:space="preserve"> настоящему Договору,</w:t>
      </w:r>
      <w:r w:rsidRPr="00A14D98">
        <w:rPr>
          <w:rFonts w:ascii="Times New Roman" w:hAnsi="Times New Roman" w:cs="Times New Roman"/>
          <w:sz w:val="23"/>
          <w:szCs w:val="23"/>
        </w:rPr>
        <w:t xml:space="preserve"> </w:t>
      </w:r>
      <w:r w:rsidR="00945EEB">
        <w:rPr>
          <w:rFonts w:ascii="Times New Roman" w:hAnsi="Times New Roman" w:cs="Times New Roman"/>
          <w:sz w:val="23"/>
          <w:szCs w:val="23"/>
        </w:rPr>
        <w:t xml:space="preserve">а также </w:t>
      </w:r>
      <w:r w:rsidR="00945EEB" w:rsidRPr="00A14D98">
        <w:rPr>
          <w:rFonts w:ascii="Times New Roman" w:hAnsi="Times New Roman" w:cs="Times New Roman"/>
          <w:sz w:val="23"/>
          <w:szCs w:val="23"/>
        </w:rPr>
        <w:t>на реализацию своих прав</w:t>
      </w:r>
      <w:r w:rsidR="00945EEB">
        <w:rPr>
          <w:rFonts w:ascii="Times New Roman" w:hAnsi="Times New Roman" w:cs="Times New Roman"/>
          <w:sz w:val="23"/>
          <w:szCs w:val="23"/>
        </w:rPr>
        <w:t>,</w:t>
      </w:r>
      <w:r w:rsidR="00945EEB" w:rsidRPr="00A14D98">
        <w:rPr>
          <w:rFonts w:ascii="Times New Roman" w:hAnsi="Times New Roman" w:cs="Times New Roman"/>
          <w:sz w:val="23"/>
          <w:szCs w:val="23"/>
        </w:rPr>
        <w:t xml:space="preserve"> </w:t>
      </w:r>
      <w:r w:rsidR="00945EEB">
        <w:rPr>
          <w:rFonts w:ascii="Times New Roman" w:hAnsi="Times New Roman" w:cs="Times New Roman"/>
          <w:sz w:val="23"/>
          <w:szCs w:val="23"/>
        </w:rPr>
        <w:t xml:space="preserve">проистекающих </w:t>
      </w:r>
      <w:r w:rsidRPr="00A14D98">
        <w:rPr>
          <w:rFonts w:ascii="Times New Roman" w:hAnsi="Times New Roman" w:cs="Times New Roman"/>
          <w:sz w:val="23"/>
          <w:szCs w:val="23"/>
        </w:rPr>
        <w:t xml:space="preserve">из приобретаемых </w:t>
      </w:r>
      <w:r>
        <w:rPr>
          <w:rFonts w:ascii="Times New Roman" w:hAnsi="Times New Roman" w:cs="Times New Roman"/>
          <w:sz w:val="23"/>
          <w:szCs w:val="23"/>
        </w:rPr>
        <w:t>Имущественных прав</w:t>
      </w:r>
      <w:r w:rsidR="002D733A">
        <w:rPr>
          <w:rFonts w:ascii="Times New Roman" w:hAnsi="Times New Roman" w:cs="Times New Roman"/>
          <w:sz w:val="23"/>
          <w:szCs w:val="23"/>
        </w:rPr>
        <w:t>;</w:t>
      </w:r>
    </w:p>
    <w:bookmarkEnd w:id="0"/>
    <w:p w:rsidR="002D733A" w:rsidRPr="009C6CAB" w:rsidRDefault="002D733A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2D733A">
        <w:rPr>
          <w:rFonts w:ascii="Times New Roman" w:hAnsi="Times New Roman" w:cs="Times New Roman"/>
          <w:sz w:val="23"/>
          <w:szCs w:val="23"/>
        </w:rPr>
        <w:t xml:space="preserve">На момент подписания настоящего договора </w:t>
      </w:r>
      <w:r>
        <w:rPr>
          <w:rFonts w:ascii="Times New Roman" w:hAnsi="Times New Roman" w:cs="Times New Roman"/>
          <w:sz w:val="23"/>
          <w:szCs w:val="23"/>
        </w:rPr>
        <w:t>Покупатель</w:t>
      </w:r>
      <w:r w:rsidRPr="002D733A">
        <w:rPr>
          <w:rFonts w:ascii="Times New Roman" w:hAnsi="Times New Roman" w:cs="Times New Roman"/>
          <w:sz w:val="23"/>
          <w:szCs w:val="23"/>
        </w:rPr>
        <w:t xml:space="preserve"> полностью ознакомлен с документами и информацией относительно </w:t>
      </w:r>
      <w:r>
        <w:rPr>
          <w:rFonts w:ascii="Times New Roman" w:hAnsi="Times New Roman" w:cs="Times New Roman"/>
          <w:sz w:val="23"/>
          <w:szCs w:val="23"/>
        </w:rPr>
        <w:t>Имущественных прав</w:t>
      </w:r>
      <w:r w:rsidRPr="002D733A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уступаемых</w:t>
      </w:r>
      <w:r w:rsidRPr="002D733A">
        <w:rPr>
          <w:rFonts w:ascii="Times New Roman" w:hAnsi="Times New Roman" w:cs="Times New Roman"/>
          <w:sz w:val="23"/>
          <w:szCs w:val="23"/>
        </w:rPr>
        <w:t xml:space="preserve"> по настоящему Договору, и не имеет на данный момент и в будущем претензий к </w:t>
      </w:r>
      <w:r>
        <w:rPr>
          <w:rFonts w:ascii="Times New Roman" w:hAnsi="Times New Roman" w:cs="Times New Roman"/>
          <w:sz w:val="23"/>
          <w:szCs w:val="23"/>
        </w:rPr>
        <w:t>Продавцу</w:t>
      </w:r>
      <w:r w:rsidRPr="002D733A">
        <w:rPr>
          <w:rFonts w:ascii="Times New Roman" w:hAnsi="Times New Roman" w:cs="Times New Roman"/>
          <w:sz w:val="23"/>
          <w:szCs w:val="23"/>
        </w:rPr>
        <w:t xml:space="preserve"> относительно наличия и (или) отсутствия каких-либо подтверждающих задолженность документов, пропуска сроков или иных обстоятельств способных повлиять на взыскание задолженности по указанным в п. 1.</w:t>
      </w:r>
      <w:r w:rsidR="00781EA7">
        <w:rPr>
          <w:rFonts w:ascii="Times New Roman" w:hAnsi="Times New Roman" w:cs="Times New Roman"/>
          <w:sz w:val="23"/>
          <w:szCs w:val="23"/>
        </w:rPr>
        <w:t>5</w:t>
      </w:r>
      <w:r w:rsidRPr="002D733A">
        <w:rPr>
          <w:rFonts w:ascii="Times New Roman" w:hAnsi="Times New Roman" w:cs="Times New Roman"/>
          <w:sz w:val="23"/>
          <w:szCs w:val="23"/>
        </w:rPr>
        <w:t xml:space="preserve">. настоящего </w:t>
      </w:r>
      <w:r w:rsidR="00781EA7">
        <w:rPr>
          <w:rFonts w:ascii="Times New Roman" w:hAnsi="Times New Roman" w:cs="Times New Roman"/>
          <w:sz w:val="23"/>
          <w:szCs w:val="23"/>
        </w:rPr>
        <w:t>Д</w:t>
      </w:r>
      <w:r w:rsidRPr="002D733A">
        <w:rPr>
          <w:rFonts w:ascii="Times New Roman" w:hAnsi="Times New Roman" w:cs="Times New Roman"/>
          <w:sz w:val="23"/>
          <w:szCs w:val="23"/>
        </w:rPr>
        <w:t xml:space="preserve">оговора </w:t>
      </w:r>
      <w:r>
        <w:rPr>
          <w:rFonts w:ascii="Times New Roman" w:hAnsi="Times New Roman" w:cs="Times New Roman"/>
          <w:sz w:val="23"/>
          <w:szCs w:val="23"/>
        </w:rPr>
        <w:t>Имущественным правам</w:t>
      </w:r>
      <w:r w:rsidRPr="002D733A">
        <w:rPr>
          <w:rFonts w:ascii="Times New Roman" w:hAnsi="Times New Roman" w:cs="Times New Roman"/>
          <w:sz w:val="23"/>
          <w:szCs w:val="23"/>
        </w:rPr>
        <w:t xml:space="preserve"> к </w:t>
      </w:r>
      <w:r>
        <w:rPr>
          <w:rFonts w:ascii="Times New Roman" w:hAnsi="Times New Roman" w:cs="Times New Roman"/>
          <w:sz w:val="23"/>
          <w:szCs w:val="23"/>
        </w:rPr>
        <w:t>лицам, права к которым уступаются по настоящему Договору</w:t>
      </w:r>
      <w:r w:rsidRPr="002D733A"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>Покупатель</w:t>
      </w:r>
      <w:r w:rsidRPr="002D733A">
        <w:rPr>
          <w:rFonts w:ascii="Times New Roman" w:hAnsi="Times New Roman" w:cs="Times New Roman"/>
          <w:sz w:val="23"/>
          <w:szCs w:val="23"/>
        </w:rPr>
        <w:t xml:space="preserve"> ознакомлен с состоянием </w:t>
      </w:r>
      <w:r>
        <w:rPr>
          <w:rFonts w:ascii="Times New Roman" w:hAnsi="Times New Roman" w:cs="Times New Roman"/>
          <w:sz w:val="23"/>
          <w:szCs w:val="23"/>
        </w:rPr>
        <w:t>Имущественных прав</w:t>
      </w:r>
      <w:r w:rsidRPr="002D733A">
        <w:rPr>
          <w:rFonts w:ascii="Times New Roman" w:hAnsi="Times New Roman" w:cs="Times New Roman"/>
          <w:sz w:val="23"/>
          <w:szCs w:val="23"/>
        </w:rPr>
        <w:t xml:space="preserve"> и имеющимися недостатками и обязуется не требовать соразмерного уменьшения Стоимости </w:t>
      </w:r>
      <w:r>
        <w:rPr>
          <w:rFonts w:ascii="Times New Roman" w:hAnsi="Times New Roman" w:cs="Times New Roman"/>
          <w:sz w:val="23"/>
          <w:szCs w:val="23"/>
        </w:rPr>
        <w:t>Имущественных прав (цены договора)</w:t>
      </w:r>
      <w:r w:rsidRPr="002D733A">
        <w:rPr>
          <w:rFonts w:ascii="Times New Roman" w:hAnsi="Times New Roman" w:cs="Times New Roman"/>
          <w:sz w:val="23"/>
          <w:szCs w:val="23"/>
        </w:rPr>
        <w:t xml:space="preserve">, безвозмездного устранения недостатков, возмещения своих расходов на их устранение и иного возмещения последствий передачи </w:t>
      </w:r>
      <w:r>
        <w:rPr>
          <w:rFonts w:ascii="Times New Roman" w:hAnsi="Times New Roman" w:cs="Times New Roman"/>
          <w:sz w:val="23"/>
          <w:szCs w:val="23"/>
        </w:rPr>
        <w:t>Имущественных прав</w:t>
      </w:r>
      <w:r w:rsidRPr="002D733A">
        <w:rPr>
          <w:rFonts w:ascii="Times New Roman" w:hAnsi="Times New Roman" w:cs="Times New Roman"/>
          <w:sz w:val="23"/>
          <w:szCs w:val="23"/>
        </w:rPr>
        <w:t xml:space="preserve"> в том виде</w:t>
      </w:r>
      <w:r w:rsidR="00412868">
        <w:rPr>
          <w:rFonts w:ascii="Times New Roman" w:hAnsi="Times New Roman" w:cs="Times New Roman"/>
          <w:sz w:val="23"/>
          <w:szCs w:val="23"/>
        </w:rPr>
        <w:t>,</w:t>
      </w:r>
      <w:r w:rsidRPr="002D733A">
        <w:rPr>
          <w:rFonts w:ascii="Times New Roman" w:hAnsi="Times New Roman" w:cs="Times New Roman"/>
          <w:sz w:val="23"/>
          <w:szCs w:val="23"/>
        </w:rPr>
        <w:t xml:space="preserve"> в котором они есть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D24A48" w:rsidRPr="009C6CAB" w:rsidRDefault="00D24A4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2.</w:t>
      </w:r>
      <w:r w:rsidR="00016785" w:rsidRPr="009C6CAB">
        <w:rPr>
          <w:sz w:val="23"/>
          <w:szCs w:val="23"/>
        </w:rPr>
        <w:t>3</w:t>
      </w:r>
      <w:r w:rsidRPr="009C6CAB">
        <w:rPr>
          <w:sz w:val="23"/>
          <w:szCs w:val="23"/>
        </w:rPr>
        <w:t>. Покупатель о</w:t>
      </w:r>
      <w:r w:rsidR="00082BAE" w:rsidRPr="009C6CAB">
        <w:rPr>
          <w:sz w:val="23"/>
          <w:szCs w:val="23"/>
        </w:rPr>
        <w:t>бязуется</w:t>
      </w:r>
      <w:r w:rsidRPr="009C6CAB">
        <w:rPr>
          <w:sz w:val="23"/>
          <w:szCs w:val="23"/>
        </w:rPr>
        <w:t>:</w:t>
      </w:r>
    </w:p>
    <w:p w:rsidR="00082BAE" w:rsidRPr="009C6CAB" w:rsidRDefault="00D24A4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- О</w:t>
      </w:r>
      <w:r w:rsidR="00082BAE" w:rsidRPr="009C6CAB">
        <w:rPr>
          <w:sz w:val="23"/>
          <w:szCs w:val="23"/>
        </w:rPr>
        <w:t xml:space="preserve">платить </w:t>
      </w:r>
      <w:r w:rsidR="00D4629F" w:rsidRPr="009C6CAB">
        <w:rPr>
          <w:sz w:val="23"/>
          <w:szCs w:val="23"/>
        </w:rPr>
        <w:t>Имуществ</w:t>
      </w:r>
      <w:r w:rsidR="009C6CAB" w:rsidRPr="009C6CAB">
        <w:rPr>
          <w:sz w:val="23"/>
          <w:szCs w:val="23"/>
        </w:rPr>
        <w:t>енные права</w:t>
      </w:r>
      <w:r w:rsidR="00C02C45" w:rsidRPr="009C6CAB">
        <w:rPr>
          <w:sz w:val="23"/>
          <w:szCs w:val="23"/>
        </w:rPr>
        <w:t xml:space="preserve"> </w:t>
      </w:r>
      <w:r w:rsidR="00082BAE" w:rsidRPr="009C6CAB">
        <w:rPr>
          <w:sz w:val="23"/>
          <w:szCs w:val="23"/>
        </w:rPr>
        <w:t xml:space="preserve">на условиях настоящего </w:t>
      </w:r>
      <w:r w:rsidR="00CD1AE9" w:rsidRPr="009C6CAB">
        <w:rPr>
          <w:sz w:val="23"/>
          <w:szCs w:val="23"/>
        </w:rPr>
        <w:t>Д</w:t>
      </w:r>
      <w:r w:rsidR="00082BAE" w:rsidRPr="009C6CAB">
        <w:rPr>
          <w:sz w:val="23"/>
          <w:szCs w:val="23"/>
        </w:rPr>
        <w:t>оговора.</w:t>
      </w:r>
      <w:r w:rsidRPr="009C6CAB">
        <w:rPr>
          <w:sz w:val="23"/>
          <w:szCs w:val="23"/>
        </w:rPr>
        <w:t xml:space="preserve"> </w:t>
      </w:r>
      <w:r w:rsidR="00082BAE" w:rsidRPr="009C6CAB">
        <w:rPr>
          <w:sz w:val="23"/>
          <w:szCs w:val="23"/>
        </w:rPr>
        <w:t xml:space="preserve">Оплата </w:t>
      </w:r>
      <w:r w:rsidR="00D4629F" w:rsidRPr="009C6CAB">
        <w:rPr>
          <w:sz w:val="23"/>
          <w:szCs w:val="23"/>
        </w:rPr>
        <w:t>Имущест</w:t>
      </w:r>
      <w:r w:rsidR="009C6CAB" w:rsidRPr="009C6CAB">
        <w:rPr>
          <w:sz w:val="23"/>
          <w:szCs w:val="23"/>
        </w:rPr>
        <w:t>венных прав</w:t>
      </w:r>
      <w:r w:rsidR="00C02C45" w:rsidRPr="009C6CAB">
        <w:rPr>
          <w:sz w:val="23"/>
          <w:szCs w:val="23"/>
        </w:rPr>
        <w:t xml:space="preserve"> </w:t>
      </w:r>
      <w:r w:rsidR="00082BAE" w:rsidRPr="009C6CAB">
        <w:rPr>
          <w:sz w:val="23"/>
          <w:szCs w:val="23"/>
        </w:rPr>
        <w:t xml:space="preserve">Покупателем осуществляется в порядке, установленном разделом </w:t>
      </w:r>
      <w:r w:rsidR="00E11E1A" w:rsidRPr="009C6CAB">
        <w:rPr>
          <w:sz w:val="23"/>
          <w:szCs w:val="23"/>
        </w:rPr>
        <w:t xml:space="preserve">3 (три) </w:t>
      </w:r>
      <w:r w:rsidR="00082BAE" w:rsidRPr="009C6CAB">
        <w:rPr>
          <w:sz w:val="23"/>
          <w:szCs w:val="23"/>
        </w:rPr>
        <w:t xml:space="preserve">настоящего </w:t>
      </w:r>
      <w:r w:rsidR="00CD1AE9" w:rsidRPr="009C6CAB">
        <w:rPr>
          <w:sz w:val="23"/>
          <w:szCs w:val="23"/>
        </w:rPr>
        <w:t>Д</w:t>
      </w:r>
      <w:r w:rsidR="00082BAE" w:rsidRPr="009C6CAB">
        <w:rPr>
          <w:sz w:val="23"/>
          <w:szCs w:val="23"/>
        </w:rPr>
        <w:t>оговора.</w:t>
      </w:r>
    </w:p>
    <w:p w:rsidR="008C1D31" w:rsidRPr="009C6CAB" w:rsidRDefault="008C1D31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- </w:t>
      </w:r>
      <w:r w:rsidR="00016785" w:rsidRPr="009C6CAB">
        <w:rPr>
          <w:sz w:val="23"/>
          <w:szCs w:val="23"/>
        </w:rPr>
        <w:t xml:space="preserve">Представить к моменту полной оплаты цены </w:t>
      </w:r>
      <w:r w:rsidR="000D5ECD" w:rsidRPr="009C6CAB">
        <w:rPr>
          <w:sz w:val="23"/>
          <w:szCs w:val="23"/>
        </w:rPr>
        <w:t>Имуществ</w:t>
      </w:r>
      <w:r w:rsidR="009C6CAB">
        <w:rPr>
          <w:sz w:val="23"/>
          <w:szCs w:val="23"/>
        </w:rPr>
        <w:t>енных прав</w:t>
      </w:r>
      <w:r w:rsidR="00016785" w:rsidRPr="009C6CAB">
        <w:rPr>
          <w:sz w:val="23"/>
          <w:szCs w:val="23"/>
        </w:rPr>
        <w:t xml:space="preserve"> надлежащим образом заверенные документы, подтверждающие сведения</w:t>
      </w:r>
      <w:r w:rsidR="00CF1DC8">
        <w:rPr>
          <w:sz w:val="23"/>
          <w:szCs w:val="23"/>
        </w:rPr>
        <w:t>,</w:t>
      </w:r>
      <w:r w:rsidR="00016785" w:rsidRPr="009C6CAB">
        <w:rPr>
          <w:sz w:val="23"/>
          <w:szCs w:val="23"/>
        </w:rPr>
        <w:t xml:space="preserve"> указанные в п.2.2 Настоящего Договора</w:t>
      </w:r>
      <w:r w:rsidR="00CF1DC8">
        <w:rPr>
          <w:sz w:val="23"/>
          <w:szCs w:val="23"/>
        </w:rPr>
        <w:t xml:space="preserve"> (</w:t>
      </w:r>
      <w:r w:rsidR="00016785" w:rsidRPr="009C6CAB">
        <w:rPr>
          <w:sz w:val="23"/>
          <w:szCs w:val="23"/>
        </w:rPr>
        <w:t>в том числе в</w:t>
      </w:r>
      <w:r w:rsidRPr="009C6CAB">
        <w:rPr>
          <w:sz w:val="23"/>
          <w:szCs w:val="23"/>
        </w:rPr>
        <w:t xml:space="preserve"> подтверждение правомочности заключения настоящей сделки Покупатель, являющийся юридическим лицом, </w:t>
      </w:r>
      <w:r w:rsidR="00CA376A" w:rsidRPr="009C6CAB">
        <w:rPr>
          <w:sz w:val="23"/>
          <w:szCs w:val="23"/>
        </w:rPr>
        <w:t xml:space="preserve">обязан </w:t>
      </w:r>
      <w:r w:rsidRPr="009C6CAB">
        <w:rPr>
          <w:sz w:val="23"/>
          <w:szCs w:val="23"/>
        </w:rPr>
        <w:t xml:space="preserve">предоставить Продавцу копию решения компетентного органа управления юридического лица об одобрении настоящего Договора (если приобретение </w:t>
      </w:r>
      <w:r w:rsidR="000D5ECD" w:rsidRPr="009C6CAB">
        <w:rPr>
          <w:sz w:val="23"/>
          <w:szCs w:val="23"/>
        </w:rPr>
        <w:t>Имуществ</w:t>
      </w:r>
      <w:r w:rsidR="009C6CAB">
        <w:rPr>
          <w:sz w:val="23"/>
          <w:szCs w:val="23"/>
        </w:rPr>
        <w:t>енных прав</w:t>
      </w:r>
      <w:r w:rsidRPr="009C6CAB">
        <w:rPr>
          <w:sz w:val="23"/>
          <w:szCs w:val="23"/>
        </w:rPr>
        <w:t xml:space="preserve"> является крупной сделкой или сделкой с заинтересованностью) или заверенные копии документов, подтверждающих, что приобретение </w:t>
      </w:r>
      <w:r w:rsidR="00C20267" w:rsidRPr="009C6CAB">
        <w:rPr>
          <w:sz w:val="23"/>
          <w:szCs w:val="23"/>
        </w:rPr>
        <w:t>Имуществ</w:t>
      </w:r>
      <w:r w:rsidR="009C6CAB">
        <w:rPr>
          <w:sz w:val="23"/>
          <w:szCs w:val="23"/>
        </w:rPr>
        <w:t>енных прав</w:t>
      </w:r>
      <w:r w:rsidRPr="009C6CAB">
        <w:rPr>
          <w:sz w:val="23"/>
          <w:szCs w:val="23"/>
        </w:rPr>
        <w:t xml:space="preserve"> не является крупной сделкой или сделкой с заинтересованностью</w:t>
      </w:r>
      <w:r w:rsidR="00CF1DC8">
        <w:rPr>
          <w:sz w:val="23"/>
          <w:szCs w:val="23"/>
        </w:rPr>
        <w:t>)</w:t>
      </w:r>
      <w:r w:rsidRPr="009C6CAB">
        <w:rPr>
          <w:sz w:val="23"/>
          <w:szCs w:val="23"/>
        </w:rPr>
        <w:t>.</w:t>
      </w:r>
    </w:p>
    <w:p w:rsidR="002D74CF" w:rsidRPr="009C6CAB" w:rsidRDefault="00D24A4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- </w:t>
      </w:r>
      <w:r w:rsidR="002D74CF" w:rsidRPr="009C6CAB">
        <w:rPr>
          <w:sz w:val="23"/>
          <w:szCs w:val="23"/>
        </w:rPr>
        <w:t xml:space="preserve">Принять </w:t>
      </w:r>
      <w:r w:rsidR="006E266E">
        <w:rPr>
          <w:sz w:val="23"/>
          <w:szCs w:val="23"/>
        </w:rPr>
        <w:t xml:space="preserve">документы, подтверждающие </w:t>
      </w:r>
      <w:r w:rsidR="000D5ECD" w:rsidRPr="009C6CAB">
        <w:rPr>
          <w:sz w:val="23"/>
          <w:szCs w:val="23"/>
        </w:rPr>
        <w:t>Имуществ</w:t>
      </w:r>
      <w:r w:rsidR="009C6CAB">
        <w:rPr>
          <w:sz w:val="23"/>
          <w:szCs w:val="23"/>
        </w:rPr>
        <w:t>енные права</w:t>
      </w:r>
      <w:r w:rsidR="00DE02A8" w:rsidRPr="009C6CAB">
        <w:rPr>
          <w:sz w:val="23"/>
          <w:szCs w:val="23"/>
        </w:rPr>
        <w:t xml:space="preserve"> у Продавца непосредственно или через своего представителя </w:t>
      </w:r>
      <w:r w:rsidR="002D74CF" w:rsidRPr="009C6CAB">
        <w:rPr>
          <w:sz w:val="23"/>
          <w:szCs w:val="23"/>
        </w:rPr>
        <w:t>в сроки</w:t>
      </w:r>
      <w:r w:rsidR="00DE02A8" w:rsidRPr="009C6CAB">
        <w:rPr>
          <w:sz w:val="23"/>
          <w:szCs w:val="23"/>
        </w:rPr>
        <w:t>,</w:t>
      </w:r>
      <w:r w:rsidR="002D74CF" w:rsidRPr="009C6CAB">
        <w:rPr>
          <w:sz w:val="23"/>
          <w:szCs w:val="23"/>
        </w:rPr>
        <w:t xml:space="preserve"> установленн</w:t>
      </w:r>
      <w:r w:rsidR="006E1CF0" w:rsidRPr="009C6CAB">
        <w:rPr>
          <w:sz w:val="23"/>
          <w:szCs w:val="23"/>
        </w:rPr>
        <w:t>ые п.2.1.</w:t>
      </w:r>
      <w:r w:rsidR="002D74CF" w:rsidRPr="009C6CAB">
        <w:rPr>
          <w:sz w:val="23"/>
          <w:szCs w:val="23"/>
        </w:rPr>
        <w:t xml:space="preserve"> настоящего Договора</w:t>
      </w:r>
      <w:r w:rsidR="00227793" w:rsidRPr="009C6CAB">
        <w:rPr>
          <w:sz w:val="23"/>
          <w:szCs w:val="23"/>
        </w:rPr>
        <w:t xml:space="preserve"> по адресу ______________________, </w:t>
      </w:r>
      <w:r w:rsidR="009C6CAB">
        <w:rPr>
          <w:sz w:val="23"/>
          <w:szCs w:val="23"/>
        </w:rPr>
        <w:t xml:space="preserve">предварительно </w:t>
      </w:r>
      <w:r w:rsidR="00227793" w:rsidRPr="009C6CAB">
        <w:rPr>
          <w:sz w:val="23"/>
          <w:szCs w:val="23"/>
        </w:rPr>
        <w:t xml:space="preserve">согласовав </w:t>
      </w:r>
      <w:r w:rsidR="009C6CAB">
        <w:rPr>
          <w:sz w:val="23"/>
          <w:szCs w:val="23"/>
        </w:rPr>
        <w:t xml:space="preserve">дату и </w:t>
      </w:r>
      <w:r w:rsidR="00227793" w:rsidRPr="009C6CAB">
        <w:rPr>
          <w:sz w:val="23"/>
          <w:szCs w:val="23"/>
        </w:rPr>
        <w:t>время</w:t>
      </w:r>
      <w:r w:rsidR="009C6CAB">
        <w:rPr>
          <w:sz w:val="23"/>
          <w:szCs w:val="23"/>
        </w:rPr>
        <w:t xml:space="preserve"> или посредством обмена документацией заказной корреспонденцией</w:t>
      </w:r>
      <w:r w:rsidR="00DE02A8" w:rsidRPr="009C6CAB">
        <w:rPr>
          <w:sz w:val="23"/>
          <w:szCs w:val="23"/>
        </w:rPr>
        <w:t>.</w:t>
      </w:r>
    </w:p>
    <w:p w:rsidR="00C20267" w:rsidRPr="009C6CAB" w:rsidRDefault="00C20267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- Уведомить лиц</w:t>
      </w:r>
      <w:r w:rsidR="00945EEB">
        <w:rPr>
          <w:sz w:val="23"/>
          <w:szCs w:val="23"/>
        </w:rPr>
        <w:t>а</w:t>
      </w:r>
      <w:r w:rsidRPr="009C6CAB">
        <w:rPr>
          <w:sz w:val="23"/>
          <w:szCs w:val="23"/>
        </w:rPr>
        <w:t>, права к котор</w:t>
      </w:r>
      <w:r w:rsidR="00945EEB">
        <w:rPr>
          <w:sz w:val="23"/>
          <w:szCs w:val="23"/>
        </w:rPr>
        <w:t>ым</w:t>
      </w:r>
      <w:r w:rsidRPr="009C6CAB">
        <w:rPr>
          <w:sz w:val="23"/>
          <w:szCs w:val="23"/>
        </w:rPr>
        <w:t xml:space="preserve"> уступаются на настоящему Договору о состоявшейся уступке </w:t>
      </w:r>
      <w:r w:rsidR="0093013E">
        <w:rPr>
          <w:sz w:val="23"/>
          <w:szCs w:val="23"/>
        </w:rPr>
        <w:t>Имущественных прав</w:t>
      </w:r>
      <w:r w:rsidRPr="009C6CAB">
        <w:rPr>
          <w:sz w:val="23"/>
          <w:szCs w:val="23"/>
        </w:rPr>
        <w:t xml:space="preserve"> в течении 3 (трех) рабочих дней с момента перехода к </w:t>
      </w:r>
      <w:r w:rsidR="00945EEB">
        <w:rPr>
          <w:sz w:val="23"/>
          <w:szCs w:val="23"/>
        </w:rPr>
        <w:t>Покупателю</w:t>
      </w:r>
      <w:r w:rsidRPr="009C6CAB">
        <w:rPr>
          <w:sz w:val="23"/>
          <w:szCs w:val="23"/>
        </w:rPr>
        <w:t xml:space="preserve"> </w:t>
      </w:r>
      <w:r w:rsidR="0093013E">
        <w:rPr>
          <w:sz w:val="23"/>
          <w:szCs w:val="23"/>
        </w:rPr>
        <w:t>Имущественных прав</w:t>
      </w:r>
      <w:r w:rsidRPr="009C6CAB">
        <w:rPr>
          <w:sz w:val="23"/>
          <w:szCs w:val="23"/>
        </w:rPr>
        <w:t>, в порядке, предусмотренн</w:t>
      </w:r>
      <w:r w:rsidR="008B2791">
        <w:rPr>
          <w:sz w:val="23"/>
          <w:szCs w:val="23"/>
        </w:rPr>
        <w:t>ом</w:t>
      </w:r>
      <w:r w:rsidRPr="009C6CAB">
        <w:rPr>
          <w:sz w:val="23"/>
          <w:szCs w:val="23"/>
        </w:rPr>
        <w:t xml:space="preserve"> ст. 385 ГК РФ.</w:t>
      </w:r>
    </w:p>
    <w:p w:rsidR="002D74CF" w:rsidRPr="009C6CAB" w:rsidRDefault="002D74CF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</w:p>
    <w:p w:rsidR="00082BAE" w:rsidRPr="009C6CAB" w:rsidRDefault="00ED7215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C6CAB">
        <w:rPr>
          <w:b/>
          <w:sz w:val="23"/>
          <w:szCs w:val="23"/>
        </w:rPr>
        <w:t>3</w:t>
      </w:r>
      <w:r w:rsidR="00082BAE" w:rsidRPr="009C6CAB">
        <w:rPr>
          <w:b/>
          <w:sz w:val="23"/>
          <w:szCs w:val="23"/>
        </w:rPr>
        <w:t xml:space="preserve">. </w:t>
      </w:r>
      <w:r w:rsidR="004F3550" w:rsidRPr="009C6CAB">
        <w:rPr>
          <w:b/>
          <w:sz w:val="23"/>
          <w:szCs w:val="23"/>
        </w:rPr>
        <w:t>П</w:t>
      </w:r>
      <w:r w:rsidR="00082BAE" w:rsidRPr="009C6CAB">
        <w:rPr>
          <w:b/>
          <w:sz w:val="23"/>
          <w:szCs w:val="23"/>
        </w:rPr>
        <w:t>орядок расчетов</w:t>
      </w:r>
      <w:r w:rsidR="004F3550" w:rsidRPr="009C6CAB">
        <w:rPr>
          <w:b/>
          <w:sz w:val="23"/>
          <w:szCs w:val="23"/>
        </w:rPr>
        <w:t xml:space="preserve"> по Договору</w:t>
      </w:r>
    </w:p>
    <w:p w:rsidR="00ED7215" w:rsidRPr="009C6CAB" w:rsidRDefault="00ED7215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3.</w:t>
      </w:r>
      <w:r w:rsidR="0093013E">
        <w:rPr>
          <w:sz w:val="23"/>
          <w:szCs w:val="23"/>
        </w:rPr>
        <w:t>1</w:t>
      </w:r>
      <w:r w:rsidR="00FB359C" w:rsidRPr="009C6CAB">
        <w:rPr>
          <w:sz w:val="23"/>
          <w:szCs w:val="23"/>
        </w:rPr>
        <w:t>.</w:t>
      </w:r>
      <w:r w:rsidRPr="009C6CAB">
        <w:rPr>
          <w:sz w:val="23"/>
          <w:szCs w:val="23"/>
        </w:rPr>
        <w:t xml:space="preserve"> Задаток в размере </w:t>
      </w:r>
      <w:r w:rsidR="00EB52AE" w:rsidRPr="009C6CAB">
        <w:rPr>
          <w:sz w:val="23"/>
          <w:szCs w:val="23"/>
        </w:rPr>
        <w:t>________</w:t>
      </w:r>
      <w:r w:rsidR="00224675" w:rsidRPr="009C6CAB">
        <w:rPr>
          <w:sz w:val="23"/>
          <w:szCs w:val="23"/>
        </w:rPr>
        <w:t xml:space="preserve"> (</w:t>
      </w:r>
      <w:r w:rsidR="00EB52AE" w:rsidRPr="009C6CAB">
        <w:rPr>
          <w:sz w:val="23"/>
          <w:szCs w:val="23"/>
        </w:rPr>
        <w:t>________________________</w:t>
      </w:r>
      <w:r w:rsidR="00224675" w:rsidRPr="009C6CAB">
        <w:rPr>
          <w:sz w:val="23"/>
          <w:szCs w:val="23"/>
        </w:rPr>
        <w:t>)</w:t>
      </w:r>
      <w:r w:rsidRPr="009C6CAB">
        <w:rPr>
          <w:sz w:val="23"/>
          <w:szCs w:val="23"/>
        </w:rPr>
        <w:t xml:space="preserve"> руб.</w:t>
      </w:r>
      <w:r w:rsidR="00EB52AE" w:rsidRPr="009C6CAB">
        <w:rPr>
          <w:sz w:val="23"/>
          <w:szCs w:val="23"/>
        </w:rPr>
        <w:t xml:space="preserve"> ___</w:t>
      </w:r>
      <w:r w:rsidR="00AB5B59" w:rsidRPr="009C6CAB">
        <w:rPr>
          <w:sz w:val="23"/>
          <w:szCs w:val="23"/>
        </w:rPr>
        <w:t xml:space="preserve"> коп.</w:t>
      </w:r>
      <w:r w:rsidR="00B34391" w:rsidRPr="009C6CAB">
        <w:rPr>
          <w:sz w:val="23"/>
          <w:szCs w:val="23"/>
        </w:rPr>
        <w:t>,</w:t>
      </w:r>
      <w:r w:rsidRPr="009C6CAB">
        <w:rPr>
          <w:sz w:val="23"/>
          <w:szCs w:val="23"/>
        </w:rPr>
        <w:t xml:space="preserve"> внесенный Покупателем на основании </w:t>
      </w:r>
      <w:r w:rsidR="00822A33" w:rsidRPr="009C6CAB">
        <w:rPr>
          <w:sz w:val="23"/>
          <w:szCs w:val="23"/>
        </w:rPr>
        <w:t>подписанного (</w:t>
      </w:r>
      <w:r w:rsidR="004F3550" w:rsidRPr="009C6CAB">
        <w:rPr>
          <w:sz w:val="23"/>
          <w:szCs w:val="23"/>
        </w:rPr>
        <w:t xml:space="preserve">или </w:t>
      </w:r>
      <w:r w:rsidR="00822A33" w:rsidRPr="009C6CAB">
        <w:rPr>
          <w:sz w:val="23"/>
          <w:szCs w:val="23"/>
        </w:rPr>
        <w:t xml:space="preserve">акцептованного перечислением задатка) </w:t>
      </w:r>
      <w:r w:rsidRPr="009C6CAB">
        <w:rPr>
          <w:sz w:val="23"/>
          <w:szCs w:val="23"/>
        </w:rPr>
        <w:t>Догов</w:t>
      </w:r>
      <w:r w:rsidR="006E7884" w:rsidRPr="009C6CAB">
        <w:rPr>
          <w:sz w:val="23"/>
          <w:szCs w:val="23"/>
        </w:rPr>
        <w:t>ора о задатке</w:t>
      </w:r>
      <w:r w:rsidR="00EB52AE" w:rsidRPr="009C6CAB">
        <w:rPr>
          <w:sz w:val="23"/>
          <w:szCs w:val="23"/>
        </w:rPr>
        <w:t xml:space="preserve"> </w:t>
      </w:r>
      <w:r w:rsidR="00EB52AE" w:rsidRPr="009C6CAB">
        <w:rPr>
          <w:i/>
          <w:sz w:val="23"/>
          <w:szCs w:val="23"/>
        </w:rPr>
        <w:t>№___</w:t>
      </w:r>
      <w:r w:rsidR="006E7884" w:rsidRPr="009C6CAB">
        <w:rPr>
          <w:i/>
          <w:sz w:val="23"/>
          <w:szCs w:val="23"/>
        </w:rPr>
        <w:t xml:space="preserve"> от </w:t>
      </w:r>
      <w:r w:rsidR="00EB52AE" w:rsidRPr="009C6CAB">
        <w:rPr>
          <w:i/>
          <w:sz w:val="23"/>
          <w:szCs w:val="23"/>
        </w:rPr>
        <w:t>________</w:t>
      </w:r>
      <w:r w:rsidR="00822A33" w:rsidRPr="009C6CAB">
        <w:rPr>
          <w:sz w:val="23"/>
          <w:szCs w:val="23"/>
        </w:rPr>
        <w:t xml:space="preserve"> </w:t>
      </w:r>
      <w:r w:rsidRPr="009C6CAB">
        <w:rPr>
          <w:i/>
          <w:iCs/>
          <w:sz w:val="23"/>
          <w:szCs w:val="23"/>
        </w:rPr>
        <w:t>засчитывается</w:t>
      </w:r>
      <w:r w:rsidR="00783E64" w:rsidRPr="009C6CAB">
        <w:rPr>
          <w:b/>
          <w:bCs/>
          <w:i/>
          <w:iCs/>
          <w:sz w:val="23"/>
          <w:szCs w:val="23"/>
        </w:rPr>
        <w:t xml:space="preserve"> /</w:t>
      </w:r>
      <w:r w:rsidR="00783E64" w:rsidRPr="009C6CAB">
        <w:rPr>
          <w:i/>
          <w:iCs/>
          <w:sz w:val="23"/>
          <w:szCs w:val="23"/>
        </w:rPr>
        <w:t xml:space="preserve"> не засчитывается (т.к. возвращен</w:t>
      </w:r>
      <w:r w:rsidR="00783E64" w:rsidRPr="009C6CAB">
        <w:rPr>
          <w:i/>
          <w:iCs/>
          <w:sz w:val="23"/>
          <w:szCs w:val="23"/>
          <w:u w:val="single"/>
        </w:rPr>
        <w:t xml:space="preserve"> (дата возврата)</w:t>
      </w:r>
      <w:r w:rsidR="00783E64" w:rsidRPr="009C6CAB">
        <w:rPr>
          <w:i/>
          <w:iCs/>
          <w:sz w:val="23"/>
          <w:szCs w:val="23"/>
        </w:rPr>
        <w:t>)</w:t>
      </w:r>
      <w:r w:rsidR="00783E64" w:rsidRPr="009C6CAB">
        <w:rPr>
          <w:sz w:val="23"/>
          <w:szCs w:val="23"/>
        </w:rPr>
        <w:t xml:space="preserve"> </w:t>
      </w:r>
      <w:r w:rsidR="00783E64" w:rsidRPr="009C6CAB">
        <w:rPr>
          <w:i/>
          <w:iCs/>
          <w:sz w:val="23"/>
          <w:szCs w:val="23"/>
        </w:rPr>
        <w:t xml:space="preserve">(не нужное </w:t>
      </w:r>
      <w:r w:rsidR="00412868">
        <w:rPr>
          <w:i/>
          <w:iCs/>
          <w:sz w:val="23"/>
          <w:szCs w:val="23"/>
        </w:rPr>
        <w:t>убрать</w:t>
      </w:r>
      <w:r w:rsidR="00783E64" w:rsidRPr="009C6CAB">
        <w:rPr>
          <w:i/>
          <w:iCs/>
          <w:sz w:val="23"/>
          <w:szCs w:val="23"/>
        </w:rPr>
        <w:t>)</w:t>
      </w:r>
      <w:r w:rsidR="00783E64" w:rsidRPr="009C6CAB">
        <w:rPr>
          <w:sz w:val="23"/>
          <w:szCs w:val="23"/>
        </w:rPr>
        <w:t xml:space="preserve"> </w:t>
      </w:r>
      <w:r w:rsidRPr="009C6CAB">
        <w:rPr>
          <w:sz w:val="23"/>
          <w:szCs w:val="23"/>
        </w:rPr>
        <w:t>в счет оплаты</w:t>
      </w:r>
      <w:r w:rsidR="00AB5AAE" w:rsidRPr="009C6CAB">
        <w:rPr>
          <w:sz w:val="23"/>
          <w:szCs w:val="23"/>
        </w:rPr>
        <w:t xml:space="preserve"> </w:t>
      </w:r>
      <w:r w:rsidR="004F3550" w:rsidRPr="009C6CAB">
        <w:rPr>
          <w:sz w:val="23"/>
          <w:szCs w:val="23"/>
        </w:rPr>
        <w:t>указанной в п</w:t>
      </w:r>
      <w:r w:rsidR="0093013E">
        <w:rPr>
          <w:sz w:val="23"/>
          <w:szCs w:val="23"/>
        </w:rPr>
        <w:t>. 1.5</w:t>
      </w:r>
      <w:r w:rsidR="00E00371">
        <w:rPr>
          <w:sz w:val="23"/>
          <w:szCs w:val="23"/>
        </w:rPr>
        <w:t>.</w:t>
      </w:r>
      <w:r w:rsidR="004F3550" w:rsidRPr="009C6CAB">
        <w:rPr>
          <w:sz w:val="23"/>
          <w:szCs w:val="23"/>
        </w:rPr>
        <w:t xml:space="preserve"> Договора итоговой стоимости</w:t>
      </w:r>
      <w:r w:rsidR="0093013E">
        <w:rPr>
          <w:sz w:val="23"/>
          <w:szCs w:val="23"/>
        </w:rPr>
        <w:t xml:space="preserve"> </w:t>
      </w:r>
      <w:r w:rsidR="000D5ECD" w:rsidRPr="009C6CAB">
        <w:rPr>
          <w:sz w:val="23"/>
          <w:szCs w:val="23"/>
        </w:rPr>
        <w:t>продаваем</w:t>
      </w:r>
      <w:r w:rsidR="00F21386">
        <w:rPr>
          <w:sz w:val="23"/>
          <w:szCs w:val="23"/>
        </w:rPr>
        <w:t>ых (уступаемых)</w:t>
      </w:r>
      <w:r w:rsidR="000D5ECD" w:rsidRPr="009C6CAB">
        <w:rPr>
          <w:sz w:val="23"/>
          <w:szCs w:val="23"/>
        </w:rPr>
        <w:t xml:space="preserve"> Имуществ</w:t>
      </w:r>
      <w:r w:rsidR="00F21386">
        <w:rPr>
          <w:sz w:val="23"/>
          <w:szCs w:val="23"/>
        </w:rPr>
        <w:t>енных прав</w:t>
      </w:r>
      <w:r w:rsidR="0032696D">
        <w:rPr>
          <w:sz w:val="23"/>
          <w:szCs w:val="23"/>
        </w:rPr>
        <w:t xml:space="preserve"> </w:t>
      </w:r>
      <w:r w:rsidR="0032696D">
        <w:rPr>
          <w:sz w:val="23"/>
          <w:szCs w:val="23"/>
        </w:rPr>
        <w:t>(Цены Договора)</w:t>
      </w:r>
      <w:r w:rsidRPr="009C6CAB">
        <w:rPr>
          <w:sz w:val="23"/>
          <w:szCs w:val="23"/>
        </w:rPr>
        <w:t xml:space="preserve">. </w:t>
      </w:r>
    </w:p>
    <w:p w:rsidR="00ED7215" w:rsidRPr="009C6CAB" w:rsidRDefault="00ED7215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>3</w:t>
      </w:r>
      <w:r w:rsidR="00082BAE" w:rsidRPr="009C6CAB">
        <w:rPr>
          <w:sz w:val="23"/>
          <w:szCs w:val="23"/>
        </w:rPr>
        <w:t>.</w:t>
      </w:r>
      <w:r w:rsidR="0093013E">
        <w:rPr>
          <w:sz w:val="23"/>
          <w:szCs w:val="23"/>
        </w:rPr>
        <w:t>2</w:t>
      </w:r>
      <w:r w:rsidR="00082BAE" w:rsidRPr="009C6CAB">
        <w:rPr>
          <w:sz w:val="23"/>
          <w:szCs w:val="23"/>
        </w:rPr>
        <w:t xml:space="preserve">. </w:t>
      </w:r>
      <w:r w:rsidR="009D6244" w:rsidRPr="009C6CAB">
        <w:rPr>
          <w:sz w:val="23"/>
          <w:szCs w:val="23"/>
        </w:rPr>
        <w:t>С</w:t>
      </w:r>
      <w:r w:rsidR="00E00371">
        <w:rPr>
          <w:sz w:val="23"/>
          <w:szCs w:val="23"/>
        </w:rPr>
        <w:t xml:space="preserve"> учетом сведений, указанных в п</w:t>
      </w:r>
      <w:r w:rsidR="009D6244" w:rsidRPr="009C6CAB">
        <w:rPr>
          <w:sz w:val="23"/>
          <w:szCs w:val="23"/>
        </w:rPr>
        <w:t xml:space="preserve">. </w:t>
      </w:r>
      <w:r w:rsidR="0093013E">
        <w:rPr>
          <w:sz w:val="23"/>
          <w:szCs w:val="23"/>
        </w:rPr>
        <w:t xml:space="preserve">1.5. о Цене Договора и </w:t>
      </w:r>
      <w:r w:rsidR="009D6244" w:rsidRPr="009C6CAB">
        <w:rPr>
          <w:sz w:val="23"/>
          <w:szCs w:val="23"/>
        </w:rPr>
        <w:t>3.</w:t>
      </w:r>
      <w:r w:rsidR="0093013E">
        <w:rPr>
          <w:sz w:val="23"/>
          <w:szCs w:val="23"/>
        </w:rPr>
        <w:t>1</w:t>
      </w:r>
      <w:r w:rsidR="00E00371">
        <w:rPr>
          <w:sz w:val="23"/>
          <w:szCs w:val="23"/>
        </w:rPr>
        <w:t>.</w:t>
      </w:r>
      <w:r w:rsidR="0093013E">
        <w:rPr>
          <w:sz w:val="23"/>
          <w:szCs w:val="23"/>
        </w:rPr>
        <w:t xml:space="preserve"> о </w:t>
      </w:r>
      <w:r w:rsidR="0032696D" w:rsidRPr="0032696D">
        <w:rPr>
          <w:i/>
          <w:iCs/>
          <w:sz w:val="23"/>
          <w:szCs w:val="23"/>
        </w:rPr>
        <w:t>зачете/незачете</w:t>
      </w:r>
      <w:r w:rsidR="0032696D">
        <w:rPr>
          <w:sz w:val="23"/>
          <w:szCs w:val="23"/>
        </w:rPr>
        <w:t xml:space="preserve"> </w:t>
      </w:r>
      <w:r w:rsidR="0093013E">
        <w:rPr>
          <w:sz w:val="23"/>
          <w:szCs w:val="23"/>
        </w:rPr>
        <w:t>задатк</w:t>
      </w:r>
      <w:r w:rsidR="0032696D">
        <w:rPr>
          <w:sz w:val="23"/>
          <w:szCs w:val="23"/>
        </w:rPr>
        <w:t>а</w:t>
      </w:r>
      <w:r w:rsidR="00350F0B" w:rsidRPr="009C6CAB">
        <w:rPr>
          <w:sz w:val="23"/>
          <w:szCs w:val="23"/>
        </w:rPr>
        <w:t>,</w:t>
      </w:r>
      <w:r w:rsidR="009D6244" w:rsidRPr="009C6CAB">
        <w:rPr>
          <w:sz w:val="23"/>
          <w:szCs w:val="23"/>
        </w:rPr>
        <w:t xml:space="preserve"> </w:t>
      </w:r>
      <w:r w:rsidR="00082BAE" w:rsidRPr="009C6CAB">
        <w:rPr>
          <w:sz w:val="23"/>
          <w:szCs w:val="23"/>
        </w:rPr>
        <w:t xml:space="preserve">Покупатель уплачивает Продавцу </w:t>
      </w:r>
      <w:r w:rsidR="00217E76" w:rsidRPr="009C6CAB">
        <w:rPr>
          <w:sz w:val="23"/>
          <w:szCs w:val="23"/>
        </w:rPr>
        <w:t>денежн</w:t>
      </w:r>
      <w:r w:rsidR="009D6244" w:rsidRPr="009C6CAB">
        <w:rPr>
          <w:sz w:val="23"/>
          <w:szCs w:val="23"/>
        </w:rPr>
        <w:t>ые</w:t>
      </w:r>
      <w:r w:rsidR="00217E76" w:rsidRPr="009C6CAB">
        <w:rPr>
          <w:sz w:val="23"/>
          <w:szCs w:val="23"/>
        </w:rPr>
        <w:t xml:space="preserve"> </w:t>
      </w:r>
      <w:r w:rsidR="00D24A48" w:rsidRPr="009C6CAB">
        <w:rPr>
          <w:sz w:val="23"/>
          <w:szCs w:val="23"/>
        </w:rPr>
        <w:t>средства</w:t>
      </w:r>
      <w:r w:rsidR="00217E76" w:rsidRPr="009C6CAB">
        <w:rPr>
          <w:sz w:val="23"/>
          <w:szCs w:val="23"/>
        </w:rPr>
        <w:t xml:space="preserve"> в размере </w:t>
      </w:r>
      <w:r w:rsidR="00EB52AE" w:rsidRPr="009C6CAB">
        <w:rPr>
          <w:sz w:val="23"/>
          <w:szCs w:val="23"/>
        </w:rPr>
        <w:t>________________</w:t>
      </w:r>
      <w:r w:rsidR="00217E76" w:rsidRPr="009C6CAB">
        <w:rPr>
          <w:sz w:val="23"/>
          <w:szCs w:val="23"/>
        </w:rPr>
        <w:t xml:space="preserve"> (</w:t>
      </w:r>
      <w:r w:rsidR="00EB52AE" w:rsidRPr="009C6CAB">
        <w:rPr>
          <w:sz w:val="23"/>
          <w:szCs w:val="23"/>
        </w:rPr>
        <w:t>____________________________) руб. _____</w:t>
      </w:r>
      <w:r w:rsidR="00217E76" w:rsidRPr="009C6CAB">
        <w:rPr>
          <w:sz w:val="23"/>
          <w:szCs w:val="23"/>
        </w:rPr>
        <w:t xml:space="preserve"> коп.</w:t>
      </w:r>
      <w:r w:rsidR="00293F95" w:rsidRPr="009C6CAB">
        <w:rPr>
          <w:sz w:val="23"/>
          <w:szCs w:val="23"/>
        </w:rPr>
        <w:t xml:space="preserve"> </w:t>
      </w:r>
      <w:r w:rsidR="00770544" w:rsidRPr="009C6CAB">
        <w:rPr>
          <w:sz w:val="23"/>
          <w:szCs w:val="23"/>
        </w:rPr>
        <w:t xml:space="preserve">(НДС не облагается) </w:t>
      </w:r>
      <w:r w:rsidR="00082BAE" w:rsidRPr="009C6CAB">
        <w:rPr>
          <w:sz w:val="23"/>
          <w:szCs w:val="23"/>
        </w:rPr>
        <w:t xml:space="preserve">в течение </w:t>
      </w:r>
      <w:r w:rsidR="00B73879" w:rsidRPr="009C6CAB">
        <w:rPr>
          <w:sz w:val="23"/>
          <w:szCs w:val="23"/>
        </w:rPr>
        <w:t>30</w:t>
      </w:r>
      <w:r w:rsidR="007B0E63" w:rsidRPr="009C6CAB">
        <w:rPr>
          <w:sz w:val="23"/>
          <w:szCs w:val="23"/>
        </w:rPr>
        <w:t xml:space="preserve"> (</w:t>
      </w:r>
      <w:r w:rsidR="00B73879" w:rsidRPr="009C6CAB">
        <w:rPr>
          <w:sz w:val="23"/>
          <w:szCs w:val="23"/>
        </w:rPr>
        <w:t>тридцати</w:t>
      </w:r>
      <w:r w:rsidR="007B0E63" w:rsidRPr="009C6CAB">
        <w:rPr>
          <w:sz w:val="23"/>
          <w:szCs w:val="23"/>
        </w:rPr>
        <w:t xml:space="preserve">) </w:t>
      </w:r>
      <w:r w:rsidR="00C02C45" w:rsidRPr="009C6CAB">
        <w:rPr>
          <w:sz w:val="23"/>
          <w:szCs w:val="23"/>
        </w:rPr>
        <w:t xml:space="preserve">рабочих </w:t>
      </w:r>
      <w:r w:rsidR="00082BAE" w:rsidRPr="009C6CAB">
        <w:rPr>
          <w:sz w:val="23"/>
          <w:szCs w:val="23"/>
        </w:rPr>
        <w:t xml:space="preserve">дней с момента подписания настоящего </w:t>
      </w:r>
      <w:r w:rsidR="00CD1AE9" w:rsidRPr="009C6CAB">
        <w:rPr>
          <w:sz w:val="23"/>
          <w:szCs w:val="23"/>
        </w:rPr>
        <w:t>Д</w:t>
      </w:r>
      <w:r w:rsidR="00082BAE" w:rsidRPr="009C6CAB">
        <w:rPr>
          <w:sz w:val="23"/>
          <w:szCs w:val="23"/>
        </w:rPr>
        <w:t xml:space="preserve">оговора. Оплата </w:t>
      </w:r>
      <w:r w:rsidR="00F21386">
        <w:rPr>
          <w:sz w:val="23"/>
          <w:szCs w:val="23"/>
        </w:rPr>
        <w:t>Имущественных прав</w:t>
      </w:r>
      <w:r w:rsidR="00C02C45" w:rsidRPr="009C6CAB">
        <w:rPr>
          <w:sz w:val="23"/>
          <w:szCs w:val="23"/>
        </w:rPr>
        <w:t xml:space="preserve"> </w:t>
      </w:r>
      <w:r w:rsidR="00082BAE" w:rsidRPr="009C6CAB">
        <w:rPr>
          <w:sz w:val="23"/>
          <w:szCs w:val="23"/>
        </w:rPr>
        <w:t xml:space="preserve">производится </w:t>
      </w:r>
      <w:r w:rsidR="00EB52AE" w:rsidRPr="009C6CAB">
        <w:rPr>
          <w:sz w:val="23"/>
          <w:szCs w:val="23"/>
        </w:rPr>
        <w:t xml:space="preserve">Покупателем </w:t>
      </w:r>
      <w:r w:rsidRPr="009C6CAB">
        <w:rPr>
          <w:sz w:val="23"/>
          <w:szCs w:val="23"/>
        </w:rPr>
        <w:t xml:space="preserve">путем перечисления денежных средств на </w:t>
      </w:r>
      <w:r w:rsidR="00224FD0" w:rsidRPr="009C6CAB">
        <w:rPr>
          <w:sz w:val="23"/>
          <w:szCs w:val="23"/>
        </w:rPr>
        <w:t xml:space="preserve">банковский </w:t>
      </w:r>
      <w:r w:rsidRPr="009C6CAB">
        <w:rPr>
          <w:sz w:val="23"/>
          <w:szCs w:val="23"/>
        </w:rPr>
        <w:t>счет</w:t>
      </w:r>
      <w:r w:rsidR="00D24A48" w:rsidRPr="009C6CAB">
        <w:rPr>
          <w:sz w:val="23"/>
          <w:szCs w:val="23"/>
        </w:rPr>
        <w:t xml:space="preserve"> Продавца</w:t>
      </w:r>
      <w:r w:rsidR="00CD1AE9" w:rsidRPr="009C6CAB">
        <w:rPr>
          <w:sz w:val="23"/>
          <w:szCs w:val="23"/>
        </w:rPr>
        <w:t xml:space="preserve">, указанный в </w:t>
      </w:r>
      <w:r w:rsidR="00D24A48" w:rsidRPr="009C6CAB">
        <w:rPr>
          <w:sz w:val="23"/>
          <w:szCs w:val="23"/>
        </w:rPr>
        <w:t xml:space="preserve">разделе </w:t>
      </w:r>
      <w:r w:rsidR="00496986">
        <w:rPr>
          <w:sz w:val="23"/>
          <w:szCs w:val="23"/>
        </w:rPr>
        <w:t>8</w:t>
      </w:r>
      <w:r w:rsidR="00D24A48" w:rsidRPr="009C6CAB">
        <w:rPr>
          <w:sz w:val="23"/>
          <w:szCs w:val="23"/>
        </w:rPr>
        <w:t xml:space="preserve"> (</w:t>
      </w:r>
      <w:r w:rsidR="00496986">
        <w:rPr>
          <w:sz w:val="23"/>
          <w:szCs w:val="23"/>
        </w:rPr>
        <w:t>восемь</w:t>
      </w:r>
      <w:r w:rsidR="00D24A48" w:rsidRPr="009C6CAB">
        <w:rPr>
          <w:sz w:val="23"/>
          <w:szCs w:val="23"/>
        </w:rPr>
        <w:t>) настоящего Договора</w:t>
      </w:r>
      <w:r w:rsidR="00082BAE" w:rsidRPr="009C6CAB">
        <w:rPr>
          <w:sz w:val="23"/>
          <w:szCs w:val="23"/>
        </w:rPr>
        <w:t xml:space="preserve">. </w:t>
      </w:r>
    </w:p>
    <w:p w:rsidR="00E11E1A" w:rsidRPr="009C6CAB" w:rsidRDefault="00E11E1A" w:rsidP="0048179A">
      <w:pPr>
        <w:spacing w:line="240" w:lineRule="auto"/>
        <w:ind w:firstLine="426"/>
        <w:jc w:val="both"/>
        <w:rPr>
          <w:sz w:val="23"/>
          <w:szCs w:val="23"/>
        </w:rPr>
      </w:pPr>
    </w:p>
    <w:p w:rsidR="00E11E1A" w:rsidRPr="009C6CAB" w:rsidRDefault="00E11E1A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C6CAB">
        <w:rPr>
          <w:b/>
          <w:sz w:val="23"/>
          <w:szCs w:val="23"/>
        </w:rPr>
        <w:t xml:space="preserve">4. Передача </w:t>
      </w:r>
      <w:r w:rsidR="00711E25">
        <w:rPr>
          <w:b/>
          <w:sz w:val="23"/>
          <w:szCs w:val="23"/>
        </w:rPr>
        <w:t>Имущественных прав</w:t>
      </w:r>
    </w:p>
    <w:p w:rsidR="00DE02A8" w:rsidRPr="009C6CAB" w:rsidRDefault="00206F5D" w:rsidP="0048179A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 </w:t>
      </w:r>
      <w:r w:rsidR="00945EEB">
        <w:rPr>
          <w:sz w:val="23"/>
          <w:szCs w:val="23"/>
        </w:rPr>
        <w:t>П</w:t>
      </w:r>
      <w:r w:rsidR="00AA0C45">
        <w:rPr>
          <w:sz w:val="23"/>
          <w:szCs w:val="23"/>
        </w:rPr>
        <w:t>рав</w:t>
      </w:r>
      <w:r w:rsidR="00945EEB">
        <w:rPr>
          <w:sz w:val="23"/>
          <w:szCs w:val="23"/>
        </w:rPr>
        <w:t>о</w:t>
      </w:r>
      <w:r w:rsidR="00AA0C45">
        <w:rPr>
          <w:sz w:val="23"/>
          <w:szCs w:val="23"/>
        </w:rPr>
        <w:t xml:space="preserve"> собственности на Имущественные права</w:t>
      </w:r>
      <w:r w:rsidR="00AA0C45" w:rsidRPr="00AA0C45">
        <w:rPr>
          <w:sz w:val="23"/>
          <w:szCs w:val="23"/>
        </w:rPr>
        <w:t xml:space="preserve"> переход</w:t>
      </w:r>
      <w:r w:rsidR="00945EEB">
        <w:rPr>
          <w:sz w:val="23"/>
          <w:szCs w:val="23"/>
        </w:rPr>
        <w:t>и</w:t>
      </w:r>
      <w:r w:rsidR="00AA0C45" w:rsidRPr="00AA0C45">
        <w:rPr>
          <w:sz w:val="23"/>
          <w:szCs w:val="23"/>
        </w:rPr>
        <w:t xml:space="preserve">т к </w:t>
      </w:r>
      <w:r w:rsidR="00AA0C45">
        <w:rPr>
          <w:sz w:val="23"/>
          <w:szCs w:val="23"/>
        </w:rPr>
        <w:t xml:space="preserve">Покупателю </w:t>
      </w:r>
      <w:r w:rsidR="00AA0C45" w:rsidRPr="00AA0C45">
        <w:rPr>
          <w:sz w:val="23"/>
          <w:szCs w:val="23"/>
        </w:rPr>
        <w:t xml:space="preserve">с момента </w:t>
      </w:r>
      <w:r w:rsidR="0032696D">
        <w:rPr>
          <w:sz w:val="23"/>
          <w:szCs w:val="23"/>
        </w:rPr>
        <w:t xml:space="preserve">полной оплаты Цены Договора </w:t>
      </w:r>
      <w:r w:rsidR="00AA0C45" w:rsidRPr="00AA0C45">
        <w:rPr>
          <w:sz w:val="23"/>
          <w:szCs w:val="23"/>
        </w:rPr>
        <w:t xml:space="preserve">на расчётный счет </w:t>
      </w:r>
      <w:r w:rsidR="00AA0C45">
        <w:rPr>
          <w:sz w:val="23"/>
          <w:szCs w:val="23"/>
        </w:rPr>
        <w:t>Продавца</w:t>
      </w:r>
      <w:r w:rsidR="00AA0C45" w:rsidRPr="00AA0C45">
        <w:rPr>
          <w:sz w:val="23"/>
          <w:szCs w:val="23"/>
        </w:rPr>
        <w:t xml:space="preserve">, указанный в разделе </w:t>
      </w:r>
      <w:r w:rsidR="00AA0C45">
        <w:rPr>
          <w:sz w:val="23"/>
          <w:szCs w:val="23"/>
        </w:rPr>
        <w:t xml:space="preserve">8 </w:t>
      </w:r>
      <w:r w:rsidR="00AA0C45" w:rsidRPr="00AA0C45">
        <w:rPr>
          <w:sz w:val="23"/>
          <w:szCs w:val="23"/>
        </w:rPr>
        <w:t>настоящего Договора, в соответствии с разделом 3 настоящего Договора.</w:t>
      </w:r>
    </w:p>
    <w:p w:rsidR="00E11E1A" w:rsidRPr="009C6CAB" w:rsidRDefault="00E11E1A" w:rsidP="0048179A">
      <w:pPr>
        <w:spacing w:line="240" w:lineRule="auto"/>
        <w:ind w:firstLine="426"/>
        <w:rPr>
          <w:b/>
          <w:sz w:val="23"/>
          <w:szCs w:val="23"/>
        </w:rPr>
      </w:pPr>
    </w:p>
    <w:p w:rsidR="00082BAE" w:rsidRPr="009C6CAB" w:rsidRDefault="00AA0C45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5</w:t>
      </w:r>
      <w:r w:rsidR="00082BAE" w:rsidRPr="009C6CAB">
        <w:rPr>
          <w:b/>
          <w:sz w:val="23"/>
          <w:szCs w:val="23"/>
        </w:rPr>
        <w:t>. Ответственность Сторон</w:t>
      </w:r>
    </w:p>
    <w:p w:rsidR="00ED7215" w:rsidRPr="009C6CAB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5</w:t>
      </w:r>
      <w:r w:rsidR="00ED7215" w:rsidRPr="009C6CAB">
        <w:rPr>
          <w:rFonts w:ascii="Times New Roman" w:hAnsi="Times New Roman" w:cs="Times New Roman"/>
          <w:sz w:val="23"/>
          <w:szCs w:val="23"/>
        </w:rPr>
        <w:t>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ED7215" w:rsidRPr="009C6CAB" w:rsidRDefault="00AA0C45" w:rsidP="001B00AC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</w:t>
      </w:r>
      <w:r w:rsidR="00ED7215" w:rsidRPr="009C6CAB">
        <w:rPr>
          <w:rFonts w:ascii="Times New Roman" w:hAnsi="Times New Roman" w:cs="Times New Roman"/>
          <w:sz w:val="23"/>
          <w:szCs w:val="23"/>
        </w:rPr>
        <w:t xml:space="preserve">.2. Стороны договорились, что </w:t>
      </w:r>
      <w:r w:rsidR="008C1D31" w:rsidRPr="009C6CAB">
        <w:rPr>
          <w:rFonts w:ascii="Times New Roman" w:hAnsi="Times New Roman" w:cs="Times New Roman"/>
          <w:sz w:val="23"/>
          <w:szCs w:val="23"/>
        </w:rPr>
        <w:t xml:space="preserve">невыполнение Покупателем </w:t>
      </w:r>
      <w:r w:rsidR="0088533F">
        <w:rPr>
          <w:rFonts w:ascii="Times New Roman" w:hAnsi="Times New Roman" w:cs="Times New Roman"/>
          <w:sz w:val="23"/>
          <w:szCs w:val="23"/>
        </w:rPr>
        <w:t xml:space="preserve">своих обязательств по настоящему Договору </w:t>
      </w:r>
      <w:bookmarkStart w:id="1" w:name="_Hlk136460337"/>
      <w:r w:rsidR="0088533F">
        <w:rPr>
          <w:rFonts w:ascii="Times New Roman" w:hAnsi="Times New Roman" w:cs="Times New Roman"/>
          <w:sz w:val="23"/>
          <w:szCs w:val="23"/>
        </w:rPr>
        <w:t xml:space="preserve">(в т.ч. </w:t>
      </w:r>
      <w:r w:rsidR="008C1D31" w:rsidRPr="009C6CAB">
        <w:rPr>
          <w:rFonts w:ascii="Times New Roman" w:hAnsi="Times New Roman" w:cs="Times New Roman"/>
          <w:sz w:val="23"/>
          <w:szCs w:val="23"/>
        </w:rPr>
        <w:t>требований п.2.</w:t>
      </w:r>
      <w:r w:rsidR="00016785" w:rsidRPr="009C6CAB">
        <w:rPr>
          <w:rFonts w:ascii="Times New Roman" w:hAnsi="Times New Roman" w:cs="Times New Roman"/>
          <w:sz w:val="23"/>
          <w:szCs w:val="23"/>
        </w:rPr>
        <w:t>3</w:t>
      </w:r>
      <w:r w:rsidR="008C1D31" w:rsidRPr="009C6CAB">
        <w:rPr>
          <w:rFonts w:ascii="Times New Roman" w:hAnsi="Times New Roman" w:cs="Times New Roman"/>
          <w:sz w:val="23"/>
          <w:szCs w:val="23"/>
        </w:rPr>
        <w:t>. и</w:t>
      </w:r>
      <w:r w:rsidR="00ED7215" w:rsidRPr="009C6CAB">
        <w:rPr>
          <w:rFonts w:ascii="Times New Roman" w:hAnsi="Times New Roman" w:cs="Times New Roman"/>
          <w:sz w:val="23"/>
          <w:szCs w:val="23"/>
        </w:rPr>
        <w:t xml:space="preserve"> п.3.</w:t>
      </w:r>
      <w:r w:rsidR="0093013E">
        <w:rPr>
          <w:rFonts w:ascii="Times New Roman" w:hAnsi="Times New Roman" w:cs="Times New Roman"/>
          <w:sz w:val="23"/>
          <w:szCs w:val="23"/>
        </w:rPr>
        <w:t>2</w:t>
      </w:r>
      <w:r w:rsidR="00ED7215" w:rsidRPr="009C6CAB">
        <w:rPr>
          <w:rFonts w:ascii="Times New Roman" w:hAnsi="Times New Roman" w:cs="Times New Roman"/>
          <w:sz w:val="23"/>
          <w:szCs w:val="23"/>
        </w:rPr>
        <w:t xml:space="preserve"> настоящего Договора</w:t>
      </w:r>
      <w:r w:rsidR="0088533F">
        <w:rPr>
          <w:rFonts w:ascii="Times New Roman" w:hAnsi="Times New Roman" w:cs="Times New Roman"/>
          <w:sz w:val="23"/>
          <w:szCs w:val="23"/>
        </w:rPr>
        <w:t>)</w:t>
      </w:r>
      <w:r w:rsidR="00ED7215" w:rsidRPr="009C6CAB">
        <w:rPr>
          <w:rFonts w:ascii="Times New Roman" w:hAnsi="Times New Roman" w:cs="Times New Roman"/>
          <w:sz w:val="23"/>
          <w:szCs w:val="23"/>
        </w:rPr>
        <w:t xml:space="preserve">, считается </w:t>
      </w:r>
      <w:r w:rsidR="00DE2261" w:rsidRPr="009C6CAB">
        <w:rPr>
          <w:rFonts w:ascii="Times New Roman" w:hAnsi="Times New Roman" w:cs="Times New Roman"/>
          <w:sz w:val="23"/>
          <w:szCs w:val="23"/>
        </w:rPr>
        <w:t>существенным нарушением обязательств со стороны Покупателя</w:t>
      </w:r>
      <w:r w:rsidR="00CD2A22" w:rsidRPr="009C6CAB">
        <w:rPr>
          <w:rFonts w:ascii="Times New Roman" w:hAnsi="Times New Roman" w:cs="Times New Roman"/>
          <w:sz w:val="23"/>
          <w:szCs w:val="23"/>
        </w:rPr>
        <w:t xml:space="preserve"> и может </w:t>
      </w:r>
      <w:bookmarkEnd w:id="1"/>
      <w:r w:rsidR="00CD2A22" w:rsidRPr="009C6CAB">
        <w:rPr>
          <w:rFonts w:ascii="Times New Roman" w:hAnsi="Times New Roman" w:cs="Times New Roman"/>
          <w:sz w:val="23"/>
          <w:szCs w:val="23"/>
        </w:rPr>
        <w:t>расцен</w:t>
      </w:r>
      <w:r w:rsidR="0088533F">
        <w:rPr>
          <w:rFonts w:ascii="Times New Roman" w:hAnsi="Times New Roman" w:cs="Times New Roman"/>
          <w:sz w:val="23"/>
          <w:szCs w:val="23"/>
        </w:rPr>
        <w:t>иваться Продавцом</w:t>
      </w:r>
      <w:r w:rsidR="00CD2A22" w:rsidRPr="009C6CAB">
        <w:rPr>
          <w:rFonts w:ascii="Times New Roman" w:hAnsi="Times New Roman" w:cs="Times New Roman"/>
          <w:sz w:val="23"/>
          <w:szCs w:val="23"/>
        </w:rPr>
        <w:t xml:space="preserve"> как отказ Покупателя от приобретения </w:t>
      </w:r>
      <w:r w:rsidR="001E4C8C" w:rsidRPr="009C6CAB">
        <w:rPr>
          <w:rFonts w:ascii="Times New Roman" w:hAnsi="Times New Roman" w:cs="Times New Roman"/>
          <w:sz w:val="23"/>
          <w:szCs w:val="23"/>
        </w:rPr>
        <w:t>Имуществ</w:t>
      </w:r>
      <w:r w:rsidR="001B00AC">
        <w:rPr>
          <w:rFonts w:ascii="Times New Roman" w:hAnsi="Times New Roman" w:cs="Times New Roman"/>
          <w:sz w:val="23"/>
          <w:szCs w:val="23"/>
        </w:rPr>
        <w:t>енных прав</w:t>
      </w:r>
      <w:r w:rsidR="008C1D31" w:rsidRPr="009C6CAB">
        <w:rPr>
          <w:rFonts w:ascii="Times New Roman" w:hAnsi="Times New Roman" w:cs="Times New Roman"/>
          <w:sz w:val="23"/>
          <w:szCs w:val="23"/>
        </w:rPr>
        <w:t xml:space="preserve">. </w:t>
      </w:r>
      <w:r w:rsidR="0030697C">
        <w:rPr>
          <w:rFonts w:ascii="Times New Roman" w:hAnsi="Times New Roman" w:cs="Times New Roman"/>
          <w:sz w:val="23"/>
          <w:szCs w:val="23"/>
        </w:rPr>
        <w:t xml:space="preserve">В этом случае </w:t>
      </w:r>
      <w:r w:rsidR="0030697C" w:rsidRPr="009476E7">
        <w:rPr>
          <w:rFonts w:ascii="Times New Roman" w:hAnsi="Times New Roman" w:cs="Times New Roman"/>
          <w:sz w:val="23"/>
          <w:szCs w:val="23"/>
        </w:rPr>
        <w:t xml:space="preserve">Продавец </w:t>
      </w:r>
      <w:r w:rsidR="0030697C" w:rsidRPr="00BA2070">
        <w:rPr>
          <w:rFonts w:ascii="Times New Roman" w:hAnsi="Times New Roman" w:cs="Times New Roman"/>
          <w:sz w:val="23"/>
          <w:szCs w:val="23"/>
        </w:rPr>
        <w:t xml:space="preserve">вправе </w:t>
      </w:r>
      <w:r w:rsidR="0030697C" w:rsidRPr="009476E7">
        <w:rPr>
          <w:rFonts w:ascii="Times New Roman" w:hAnsi="Times New Roman" w:cs="Times New Roman"/>
          <w:sz w:val="23"/>
          <w:szCs w:val="23"/>
        </w:rPr>
        <w:t>отказаться от исполнения своих обязательств по настоящему Договору</w:t>
      </w:r>
      <w:r w:rsidR="0030697C">
        <w:rPr>
          <w:rFonts w:ascii="Times New Roman" w:hAnsi="Times New Roman" w:cs="Times New Roman"/>
          <w:sz w:val="23"/>
          <w:szCs w:val="23"/>
        </w:rPr>
        <w:t xml:space="preserve"> без обращения в суд</w:t>
      </w:r>
      <w:r w:rsidR="0030697C" w:rsidRPr="009476E7">
        <w:rPr>
          <w:rFonts w:ascii="Times New Roman" w:hAnsi="Times New Roman" w:cs="Times New Roman"/>
          <w:sz w:val="23"/>
          <w:szCs w:val="23"/>
        </w:rPr>
        <w:t>, уведомив Покупателя о расторжении настоящего Договора</w:t>
      </w:r>
      <w:r w:rsidR="0030697C">
        <w:rPr>
          <w:rFonts w:ascii="Times New Roman" w:hAnsi="Times New Roman" w:cs="Times New Roman"/>
          <w:sz w:val="23"/>
          <w:szCs w:val="23"/>
        </w:rPr>
        <w:t>.</w:t>
      </w:r>
    </w:p>
    <w:p w:rsidR="00FD616F" w:rsidRPr="009C6CAB" w:rsidRDefault="00AA0C45" w:rsidP="0048179A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FD616F" w:rsidRPr="009C6CAB">
        <w:rPr>
          <w:sz w:val="23"/>
          <w:szCs w:val="23"/>
        </w:rPr>
        <w:t xml:space="preserve">.3. Письменное уведомление Продавца о расторжении </w:t>
      </w:r>
      <w:r w:rsidR="001B00AC">
        <w:rPr>
          <w:sz w:val="23"/>
          <w:szCs w:val="23"/>
        </w:rPr>
        <w:t xml:space="preserve">настоящего </w:t>
      </w:r>
      <w:r w:rsidR="00FD616F" w:rsidRPr="009C6CAB">
        <w:rPr>
          <w:sz w:val="23"/>
          <w:szCs w:val="23"/>
        </w:rPr>
        <w:t xml:space="preserve">Договора должно быть направлено по адресу электронной почты Покупателя, указанному в заявке на участие в торгах или в разделе </w:t>
      </w:r>
      <w:r>
        <w:rPr>
          <w:sz w:val="23"/>
          <w:szCs w:val="23"/>
        </w:rPr>
        <w:t>8</w:t>
      </w:r>
      <w:r w:rsidR="00FD616F" w:rsidRPr="009C6CAB">
        <w:rPr>
          <w:sz w:val="23"/>
          <w:szCs w:val="23"/>
        </w:rPr>
        <w:t xml:space="preserve"> (</w:t>
      </w:r>
      <w:r>
        <w:rPr>
          <w:sz w:val="23"/>
          <w:szCs w:val="23"/>
        </w:rPr>
        <w:t>восемь</w:t>
      </w:r>
      <w:r w:rsidR="00FD616F" w:rsidRPr="009C6CAB">
        <w:rPr>
          <w:sz w:val="23"/>
          <w:szCs w:val="23"/>
        </w:rPr>
        <w:t>) настоящего Договора, в виде электронного документа, а именно: сканированной в формате «_.</w:t>
      </w:r>
      <w:r w:rsidR="00FD616F" w:rsidRPr="009C6CAB">
        <w:rPr>
          <w:sz w:val="23"/>
          <w:szCs w:val="23"/>
          <w:lang w:val="en-US"/>
        </w:rPr>
        <w:t>pdf</w:t>
      </w:r>
      <w:r w:rsidR="00FD616F" w:rsidRPr="009C6CAB">
        <w:rPr>
          <w:sz w:val="23"/>
          <w:szCs w:val="23"/>
        </w:rPr>
        <w:t xml:space="preserve">» копии подлинного уведомления (письма). </w:t>
      </w:r>
    </w:p>
    <w:p w:rsidR="00FD616F" w:rsidRPr="009C6CAB" w:rsidRDefault="00FD616F" w:rsidP="0048179A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 w:rsidRPr="009C6CAB">
        <w:rPr>
          <w:sz w:val="23"/>
          <w:szCs w:val="23"/>
        </w:rPr>
        <w:t xml:space="preserve">Подлинник письменного уведомления Продавца о расторжении </w:t>
      </w:r>
      <w:r w:rsidR="001B00AC">
        <w:rPr>
          <w:sz w:val="23"/>
          <w:szCs w:val="23"/>
        </w:rPr>
        <w:t xml:space="preserve">настоящего </w:t>
      </w:r>
      <w:r w:rsidRPr="009C6CAB">
        <w:rPr>
          <w:sz w:val="23"/>
          <w:szCs w:val="23"/>
        </w:rPr>
        <w:t xml:space="preserve">Договора также подлежит последующему направлению Покупателю заказным почтовым отправлением на указанный в разделе </w:t>
      </w:r>
      <w:r w:rsidR="00697F52">
        <w:rPr>
          <w:sz w:val="23"/>
          <w:szCs w:val="23"/>
        </w:rPr>
        <w:t>8</w:t>
      </w:r>
      <w:r w:rsidRPr="009C6CAB">
        <w:rPr>
          <w:sz w:val="23"/>
          <w:szCs w:val="23"/>
        </w:rPr>
        <w:t xml:space="preserve"> (</w:t>
      </w:r>
      <w:r w:rsidR="00AA0C45">
        <w:rPr>
          <w:sz w:val="23"/>
          <w:szCs w:val="23"/>
        </w:rPr>
        <w:t>восемь</w:t>
      </w:r>
      <w:r w:rsidRPr="009C6CAB">
        <w:rPr>
          <w:sz w:val="23"/>
          <w:szCs w:val="23"/>
        </w:rPr>
        <w:t>) Договора адрес Покупателя для направления письменной корреспонденции.</w:t>
      </w:r>
      <w:r w:rsidR="00913BBA" w:rsidRPr="009C6CAB">
        <w:rPr>
          <w:sz w:val="23"/>
          <w:szCs w:val="23"/>
        </w:rPr>
        <w:t xml:space="preserve"> </w:t>
      </w:r>
    </w:p>
    <w:p w:rsidR="00ED7215" w:rsidRPr="009C6CAB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</w:t>
      </w:r>
      <w:r w:rsidR="00FD616F" w:rsidRPr="009C6CAB">
        <w:rPr>
          <w:rFonts w:ascii="Times New Roman" w:hAnsi="Times New Roman" w:cs="Times New Roman"/>
          <w:sz w:val="23"/>
          <w:szCs w:val="23"/>
        </w:rPr>
        <w:t xml:space="preserve">.4. </w:t>
      </w:r>
      <w:r w:rsidR="00ED7215" w:rsidRPr="009C6CAB">
        <w:rPr>
          <w:rFonts w:ascii="Times New Roman" w:hAnsi="Times New Roman" w:cs="Times New Roman"/>
          <w:sz w:val="23"/>
          <w:szCs w:val="23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</w:t>
      </w:r>
      <w:r w:rsidR="00AE1DB4" w:rsidRPr="009C6CAB">
        <w:rPr>
          <w:rFonts w:ascii="Times New Roman" w:hAnsi="Times New Roman" w:cs="Times New Roman"/>
          <w:sz w:val="23"/>
          <w:szCs w:val="23"/>
        </w:rPr>
        <w:t xml:space="preserve"> Имуществ</w:t>
      </w:r>
      <w:r w:rsidR="001B00AC">
        <w:rPr>
          <w:rFonts w:ascii="Times New Roman" w:hAnsi="Times New Roman" w:cs="Times New Roman"/>
          <w:sz w:val="23"/>
          <w:szCs w:val="23"/>
        </w:rPr>
        <w:t>енных прав</w:t>
      </w:r>
      <w:r w:rsidR="00C02C45" w:rsidRPr="009C6CAB">
        <w:rPr>
          <w:rFonts w:ascii="Times New Roman" w:hAnsi="Times New Roman" w:cs="Times New Roman"/>
          <w:sz w:val="23"/>
          <w:szCs w:val="23"/>
        </w:rPr>
        <w:t xml:space="preserve"> </w:t>
      </w:r>
      <w:r w:rsidR="00ED7215" w:rsidRPr="009C6CAB">
        <w:rPr>
          <w:rFonts w:ascii="Times New Roman" w:hAnsi="Times New Roman" w:cs="Times New Roman"/>
          <w:sz w:val="23"/>
          <w:szCs w:val="23"/>
        </w:rPr>
        <w:t>и утрачивает внесенный задаток. В данном случае</w:t>
      </w:r>
      <w:r w:rsidR="00224FD0" w:rsidRPr="009C6CAB">
        <w:rPr>
          <w:rFonts w:ascii="Times New Roman" w:hAnsi="Times New Roman" w:cs="Times New Roman"/>
          <w:sz w:val="23"/>
          <w:szCs w:val="23"/>
        </w:rPr>
        <w:t>,</w:t>
      </w:r>
      <w:r w:rsidR="00ED7215" w:rsidRPr="009C6CAB">
        <w:rPr>
          <w:rFonts w:ascii="Times New Roman" w:hAnsi="Times New Roman" w:cs="Times New Roman"/>
          <w:sz w:val="23"/>
          <w:szCs w:val="23"/>
        </w:rPr>
        <w:t xml:space="preserve"> оформление Сторонами дополнительного соглашения о расторжении настоящего Договора не требуется.</w:t>
      </w:r>
      <w:r w:rsidR="008C1D31" w:rsidRPr="009C6CAB">
        <w:rPr>
          <w:rFonts w:ascii="Times New Roman" w:hAnsi="Times New Roman" w:cs="Times New Roman"/>
          <w:sz w:val="23"/>
          <w:szCs w:val="23"/>
        </w:rPr>
        <w:t xml:space="preserve"> Никакие неустойки в этом случае с Продавца не причитаются. С Покупателя могут быть взысканы/удержаны </w:t>
      </w:r>
      <w:r w:rsidR="0093013E">
        <w:rPr>
          <w:rFonts w:ascii="Times New Roman" w:hAnsi="Times New Roman" w:cs="Times New Roman"/>
          <w:sz w:val="23"/>
          <w:szCs w:val="23"/>
        </w:rPr>
        <w:t>убытки</w:t>
      </w:r>
      <w:r w:rsidR="008C1D31" w:rsidRPr="009C6CAB">
        <w:rPr>
          <w:rFonts w:ascii="Times New Roman" w:hAnsi="Times New Roman" w:cs="Times New Roman"/>
          <w:sz w:val="23"/>
          <w:szCs w:val="23"/>
        </w:rPr>
        <w:t>. Продавец вправе удержать из предварительной/частичной оплаты покупателя расходы</w:t>
      </w:r>
      <w:r w:rsidR="00AA5C54" w:rsidRPr="009C6CAB">
        <w:rPr>
          <w:rFonts w:ascii="Times New Roman" w:hAnsi="Times New Roman" w:cs="Times New Roman"/>
          <w:sz w:val="23"/>
          <w:szCs w:val="23"/>
        </w:rPr>
        <w:t>,</w:t>
      </w:r>
      <w:r w:rsidR="008C1D31" w:rsidRPr="009C6CAB">
        <w:rPr>
          <w:rFonts w:ascii="Times New Roman" w:hAnsi="Times New Roman" w:cs="Times New Roman"/>
          <w:sz w:val="23"/>
          <w:szCs w:val="23"/>
        </w:rPr>
        <w:t xml:space="preserve"> понесенные Продавцом при осуществлении продажи </w:t>
      </w:r>
      <w:r w:rsidR="00AE1DB4" w:rsidRPr="009C6CAB">
        <w:rPr>
          <w:rFonts w:ascii="Times New Roman" w:hAnsi="Times New Roman" w:cs="Times New Roman"/>
          <w:sz w:val="23"/>
          <w:szCs w:val="23"/>
        </w:rPr>
        <w:t>И</w:t>
      </w:r>
      <w:r w:rsidR="008C1D31" w:rsidRPr="009C6CAB">
        <w:rPr>
          <w:rFonts w:ascii="Times New Roman" w:hAnsi="Times New Roman" w:cs="Times New Roman"/>
          <w:sz w:val="23"/>
          <w:szCs w:val="23"/>
        </w:rPr>
        <w:t>мущества на торгах</w:t>
      </w:r>
      <w:r w:rsidR="0032696D">
        <w:rPr>
          <w:rFonts w:ascii="Times New Roman" w:hAnsi="Times New Roman" w:cs="Times New Roman"/>
          <w:sz w:val="23"/>
          <w:szCs w:val="23"/>
        </w:rPr>
        <w:t xml:space="preserve"> (в т.ч. расходы на возобновление проведения торгов по продаже Имущественных прав в сроки, отличающиеся от опубликованных ранее)</w:t>
      </w:r>
      <w:r w:rsidR="008C1D31" w:rsidRPr="009C6CAB">
        <w:rPr>
          <w:rFonts w:ascii="Times New Roman" w:hAnsi="Times New Roman" w:cs="Times New Roman"/>
          <w:sz w:val="23"/>
          <w:szCs w:val="23"/>
        </w:rPr>
        <w:t>, или обратиться к Покупателю за возмещением таких расходов или в суд за взысканием с Покупателя таких расходов, если внесенного невозвращенного задатка Покупателя и предварительной/частичной оплаты недостаточно на компенсацию понесенных расходов.</w:t>
      </w:r>
    </w:p>
    <w:p w:rsidR="0003446C" w:rsidRPr="009C6CAB" w:rsidRDefault="0003446C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</w:p>
    <w:p w:rsidR="0000695B" w:rsidRPr="009C6CAB" w:rsidRDefault="00AA0C45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6</w:t>
      </w:r>
      <w:r w:rsidR="00ED19A8" w:rsidRPr="009C6CAB">
        <w:rPr>
          <w:b/>
          <w:sz w:val="23"/>
          <w:szCs w:val="23"/>
        </w:rPr>
        <w:t xml:space="preserve">. </w:t>
      </w:r>
      <w:r w:rsidR="005102E8" w:rsidRPr="009C6CAB">
        <w:rPr>
          <w:b/>
          <w:sz w:val="23"/>
          <w:szCs w:val="23"/>
        </w:rPr>
        <w:t>Прочие условия</w:t>
      </w:r>
    </w:p>
    <w:p w:rsidR="002D733A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D24A48" w:rsidRPr="009C6CAB">
        <w:rPr>
          <w:rFonts w:ascii="Times New Roman" w:hAnsi="Times New Roman" w:cs="Times New Roman"/>
          <w:sz w:val="23"/>
          <w:szCs w:val="23"/>
        </w:rPr>
        <w:t>.1</w:t>
      </w:r>
      <w:r w:rsidR="00405D24" w:rsidRPr="009C6CAB">
        <w:rPr>
          <w:rFonts w:ascii="Times New Roman" w:hAnsi="Times New Roman" w:cs="Times New Roman"/>
          <w:sz w:val="23"/>
          <w:szCs w:val="23"/>
        </w:rPr>
        <w:t xml:space="preserve">. </w:t>
      </w:r>
      <w:r w:rsidR="002D733A" w:rsidRPr="002D733A">
        <w:rPr>
          <w:rFonts w:ascii="Times New Roman" w:hAnsi="Times New Roman" w:cs="Times New Roman"/>
          <w:sz w:val="23"/>
          <w:szCs w:val="23"/>
        </w:rPr>
        <w:t xml:space="preserve">Состояние </w:t>
      </w:r>
      <w:r w:rsidR="002D733A">
        <w:rPr>
          <w:rFonts w:ascii="Times New Roman" w:hAnsi="Times New Roman" w:cs="Times New Roman"/>
          <w:sz w:val="23"/>
          <w:szCs w:val="23"/>
        </w:rPr>
        <w:t>Имущественных прав</w:t>
      </w:r>
      <w:r w:rsidR="002D733A" w:rsidRPr="002D733A">
        <w:rPr>
          <w:rFonts w:ascii="Times New Roman" w:hAnsi="Times New Roman" w:cs="Times New Roman"/>
          <w:sz w:val="23"/>
          <w:szCs w:val="23"/>
        </w:rPr>
        <w:t xml:space="preserve"> на момент заключения настоящего Договора полностью удовлетворяют целям и потребностям </w:t>
      </w:r>
      <w:r w:rsidR="002D733A">
        <w:rPr>
          <w:rFonts w:ascii="Times New Roman" w:hAnsi="Times New Roman" w:cs="Times New Roman"/>
          <w:sz w:val="23"/>
          <w:szCs w:val="23"/>
        </w:rPr>
        <w:t>Покупателя</w:t>
      </w:r>
      <w:r w:rsidR="002D733A" w:rsidRPr="002D733A">
        <w:rPr>
          <w:rFonts w:ascii="Times New Roman" w:hAnsi="Times New Roman" w:cs="Times New Roman"/>
          <w:sz w:val="23"/>
          <w:szCs w:val="23"/>
        </w:rPr>
        <w:t>. Стороны пришли к соглашению, что обстоятельства, указанных в п.</w:t>
      </w:r>
      <w:r w:rsidR="002D733A">
        <w:rPr>
          <w:rFonts w:ascii="Times New Roman" w:hAnsi="Times New Roman" w:cs="Times New Roman"/>
          <w:sz w:val="23"/>
          <w:szCs w:val="23"/>
        </w:rPr>
        <w:t>2.2.</w:t>
      </w:r>
      <w:r w:rsidR="002D733A" w:rsidRPr="002D733A">
        <w:rPr>
          <w:rFonts w:ascii="Times New Roman" w:hAnsi="Times New Roman" w:cs="Times New Roman"/>
          <w:sz w:val="23"/>
          <w:szCs w:val="23"/>
        </w:rPr>
        <w:t xml:space="preserve"> настоящего Договора, не являются основанием для изменения стоимости </w:t>
      </w:r>
      <w:r w:rsidR="00781EA7">
        <w:rPr>
          <w:rFonts w:ascii="Times New Roman" w:hAnsi="Times New Roman" w:cs="Times New Roman"/>
          <w:sz w:val="23"/>
          <w:szCs w:val="23"/>
        </w:rPr>
        <w:t>Имущественных прав</w:t>
      </w:r>
      <w:r w:rsidR="002D733A" w:rsidRPr="002D733A">
        <w:rPr>
          <w:rFonts w:ascii="Times New Roman" w:hAnsi="Times New Roman" w:cs="Times New Roman"/>
          <w:sz w:val="23"/>
          <w:szCs w:val="23"/>
        </w:rPr>
        <w:t>, признания настоящего договора незаключенным, изменения и/или расторжения настоящего Договора полностью или в части, оспаривания настоящего Договора полностью или в части</w:t>
      </w:r>
      <w:r w:rsidR="00781EA7">
        <w:rPr>
          <w:rFonts w:ascii="Times New Roman" w:hAnsi="Times New Roman" w:cs="Times New Roman"/>
          <w:sz w:val="23"/>
          <w:szCs w:val="23"/>
        </w:rPr>
        <w:t>.</w:t>
      </w:r>
    </w:p>
    <w:p w:rsidR="00405D24" w:rsidRPr="009C6CAB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2D733A">
        <w:rPr>
          <w:rFonts w:ascii="Times New Roman" w:hAnsi="Times New Roman" w:cs="Times New Roman"/>
          <w:sz w:val="23"/>
          <w:szCs w:val="23"/>
        </w:rPr>
        <w:t xml:space="preserve">.2. </w:t>
      </w:r>
      <w:r w:rsidR="00405D24" w:rsidRPr="009C6CAB">
        <w:rPr>
          <w:rFonts w:ascii="Times New Roman" w:hAnsi="Times New Roman" w:cs="Times New Roman"/>
          <w:sz w:val="23"/>
          <w:szCs w:val="23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  <w:r w:rsidR="00EB52AE" w:rsidRPr="009C6CA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05D24" w:rsidRPr="009C6CAB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405D24" w:rsidRPr="009C6CAB">
        <w:rPr>
          <w:rFonts w:ascii="Times New Roman" w:hAnsi="Times New Roman" w:cs="Times New Roman"/>
          <w:sz w:val="23"/>
          <w:szCs w:val="23"/>
        </w:rPr>
        <w:t>.</w:t>
      </w:r>
      <w:r w:rsidR="002D733A">
        <w:rPr>
          <w:rFonts w:ascii="Times New Roman" w:hAnsi="Times New Roman" w:cs="Times New Roman"/>
          <w:sz w:val="23"/>
          <w:szCs w:val="23"/>
        </w:rPr>
        <w:t>3</w:t>
      </w:r>
      <w:r w:rsidR="00405D24" w:rsidRPr="009C6CAB">
        <w:rPr>
          <w:rFonts w:ascii="Times New Roman" w:hAnsi="Times New Roman" w:cs="Times New Roman"/>
          <w:sz w:val="23"/>
          <w:szCs w:val="23"/>
        </w:rPr>
        <w:t xml:space="preserve">. Все уведомления и сообщения должны направляться в </w:t>
      </w:r>
      <w:r w:rsidR="00BF634B" w:rsidRPr="009C6CAB">
        <w:rPr>
          <w:rFonts w:ascii="Times New Roman" w:hAnsi="Times New Roman" w:cs="Times New Roman"/>
          <w:sz w:val="23"/>
          <w:szCs w:val="23"/>
        </w:rPr>
        <w:t xml:space="preserve">электронной </w:t>
      </w:r>
      <w:r w:rsidR="00530E12" w:rsidRPr="009C6CAB">
        <w:rPr>
          <w:rFonts w:ascii="Times New Roman" w:hAnsi="Times New Roman" w:cs="Times New Roman"/>
          <w:sz w:val="23"/>
          <w:szCs w:val="23"/>
        </w:rPr>
        <w:t>(документы</w:t>
      </w:r>
      <w:r w:rsidR="00625AB4" w:rsidRPr="009C6CAB">
        <w:rPr>
          <w:rFonts w:ascii="Times New Roman" w:hAnsi="Times New Roman" w:cs="Times New Roman"/>
          <w:sz w:val="23"/>
          <w:szCs w:val="23"/>
        </w:rPr>
        <w:t>,</w:t>
      </w:r>
      <w:r w:rsidR="00530E12" w:rsidRPr="009C6CAB">
        <w:rPr>
          <w:rFonts w:ascii="Times New Roman" w:hAnsi="Times New Roman" w:cs="Times New Roman"/>
          <w:sz w:val="23"/>
          <w:szCs w:val="23"/>
        </w:rPr>
        <w:t xml:space="preserve"> сканированные в формате «_.pdf») </w:t>
      </w:r>
      <w:r w:rsidR="00BF634B" w:rsidRPr="009C6CAB">
        <w:rPr>
          <w:rFonts w:ascii="Times New Roman" w:hAnsi="Times New Roman" w:cs="Times New Roman"/>
          <w:sz w:val="23"/>
          <w:szCs w:val="23"/>
        </w:rPr>
        <w:t xml:space="preserve">и </w:t>
      </w:r>
      <w:r w:rsidR="00405D24" w:rsidRPr="009C6CAB">
        <w:rPr>
          <w:rFonts w:ascii="Times New Roman" w:hAnsi="Times New Roman" w:cs="Times New Roman"/>
          <w:sz w:val="23"/>
          <w:szCs w:val="23"/>
        </w:rPr>
        <w:t>письменной форме.</w:t>
      </w:r>
    </w:p>
    <w:p w:rsidR="00405D24" w:rsidRPr="009C6CAB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D24A48" w:rsidRPr="009C6CAB">
        <w:rPr>
          <w:rFonts w:ascii="Times New Roman" w:hAnsi="Times New Roman" w:cs="Times New Roman"/>
          <w:sz w:val="23"/>
          <w:szCs w:val="23"/>
        </w:rPr>
        <w:t>.</w:t>
      </w:r>
      <w:r w:rsidR="002D733A">
        <w:rPr>
          <w:rFonts w:ascii="Times New Roman" w:hAnsi="Times New Roman" w:cs="Times New Roman"/>
          <w:sz w:val="23"/>
          <w:szCs w:val="23"/>
        </w:rPr>
        <w:t>4</w:t>
      </w:r>
      <w:r w:rsidR="00405D24" w:rsidRPr="009C6CAB">
        <w:rPr>
          <w:rFonts w:ascii="Times New Roman" w:hAnsi="Times New Roman" w:cs="Times New Roman"/>
          <w:sz w:val="23"/>
          <w:szCs w:val="23"/>
        </w:rPr>
        <w:t>. Во всем остальном, что не предусмотрено настоящим Договором, Стороны руководствуются федеральным законодательством</w:t>
      </w:r>
      <w:r w:rsidR="00822A33" w:rsidRPr="009C6CAB">
        <w:rPr>
          <w:rFonts w:ascii="Times New Roman" w:hAnsi="Times New Roman" w:cs="Times New Roman"/>
          <w:sz w:val="23"/>
          <w:szCs w:val="23"/>
        </w:rPr>
        <w:t xml:space="preserve"> Российской Федерации</w:t>
      </w:r>
      <w:r w:rsidR="00405D24" w:rsidRPr="009C6CAB">
        <w:rPr>
          <w:rFonts w:ascii="Times New Roman" w:hAnsi="Times New Roman" w:cs="Times New Roman"/>
          <w:sz w:val="23"/>
          <w:szCs w:val="23"/>
        </w:rPr>
        <w:t>.</w:t>
      </w:r>
    </w:p>
    <w:p w:rsidR="00405D24" w:rsidRPr="009C6CAB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D24A48" w:rsidRPr="009C6CAB">
        <w:rPr>
          <w:rFonts w:ascii="Times New Roman" w:hAnsi="Times New Roman" w:cs="Times New Roman"/>
          <w:sz w:val="23"/>
          <w:szCs w:val="23"/>
        </w:rPr>
        <w:t>.</w:t>
      </w:r>
      <w:r w:rsidR="002D733A">
        <w:rPr>
          <w:rFonts w:ascii="Times New Roman" w:hAnsi="Times New Roman" w:cs="Times New Roman"/>
          <w:sz w:val="23"/>
          <w:szCs w:val="23"/>
        </w:rPr>
        <w:t>5</w:t>
      </w:r>
      <w:r w:rsidR="00405D24" w:rsidRPr="009C6CAB">
        <w:rPr>
          <w:rFonts w:ascii="Times New Roman" w:hAnsi="Times New Roman" w:cs="Times New Roman"/>
          <w:sz w:val="23"/>
          <w:szCs w:val="23"/>
        </w:rPr>
        <w:t>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  <w:r w:rsidR="007D285D" w:rsidRPr="009C6CAB">
        <w:rPr>
          <w:rFonts w:ascii="Times New Roman" w:hAnsi="Times New Roman" w:cs="Times New Roman"/>
          <w:sz w:val="23"/>
          <w:szCs w:val="23"/>
        </w:rPr>
        <w:t xml:space="preserve"> </w:t>
      </w:r>
      <w:r w:rsidR="00405D24" w:rsidRPr="009C6CAB">
        <w:rPr>
          <w:rFonts w:ascii="Times New Roman" w:hAnsi="Times New Roman" w:cs="Times New Roman"/>
          <w:sz w:val="23"/>
          <w:szCs w:val="23"/>
        </w:rPr>
        <w:t>При неурегулировании в процессе переговоров спорн</w:t>
      </w:r>
      <w:r w:rsidR="00822A33" w:rsidRPr="009C6CAB">
        <w:rPr>
          <w:rFonts w:ascii="Times New Roman" w:hAnsi="Times New Roman" w:cs="Times New Roman"/>
          <w:sz w:val="23"/>
          <w:szCs w:val="23"/>
        </w:rPr>
        <w:t xml:space="preserve">ых вопросов споры </w:t>
      </w:r>
      <w:r w:rsidR="00C02C45" w:rsidRPr="009C6CAB">
        <w:rPr>
          <w:rFonts w:ascii="Times New Roman" w:hAnsi="Times New Roman" w:cs="Times New Roman"/>
          <w:sz w:val="23"/>
          <w:szCs w:val="23"/>
        </w:rPr>
        <w:t xml:space="preserve">подлежат передаче на рассмотрение </w:t>
      </w:r>
      <w:r w:rsidR="00576408" w:rsidRPr="009C6CAB">
        <w:rPr>
          <w:rFonts w:ascii="Times New Roman" w:hAnsi="Times New Roman" w:cs="Times New Roman"/>
          <w:sz w:val="23"/>
          <w:szCs w:val="23"/>
        </w:rPr>
        <w:t>в суд по месту нахождения Продавца</w:t>
      </w:r>
      <w:r w:rsidR="00C02C45" w:rsidRPr="009C6CAB">
        <w:rPr>
          <w:rFonts w:ascii="Times New Roman" w:hAnsi="Times New Roman" w:cs="Times New Roman"/>
          <w:sz w:val="23"/>
          <w:szCs w:val="23"/>
        </w:rPr>
        <w:t xml:space="preserve">, в соответствии с действующим законодательством Российский Федерации </w:t>
      </w:r>
      <w:r w:rsidR="0052087D" w:rsidRPr="009C6CAB">
        <w:rPr>
          <w:rFonts w:ascii="Times New Roman" w:hAnsi="Times New Roman" w:cs="Times New Roman"/>
          <w:sz w:val="23"/>
          <w:szCs w:val="23"/>
        </w:rPr>
        <w:t>о подсудности</w:t>
      </w:r>
      <w:r w:rsidR="000A134F" w:rsidRPr="009C6CAB">
        <w:rPr>
          <w:rFonts w:ascii="Times New Roman" w:hAnsi="Times New Roman" w:cs="Times New Roman"/>
          <w:sz w:val="23"/>
          <w:szCs w:val="23"/>
        </w:rPr>
        <w:t xml:space="preserve"> споров</w:t>
      </w:r>
      <w:r w:rsidR="00C02C45" w:rsidRPr="009C6CAB">
        <w:rPr>
          <w:rFonts w:ascii="Times New Roman" w:hAnsi="Times New Roman" w:cs="Times New Roman"/>
          <w:sz w:val="23"/>
          <w:szCs w:val="23"/>
        </w:rPr>
        <w:t>.</w:t>
      </w:r>
    </w:p>
    <w:p w:rsidR="00405D24" w:rsidRPr="009C6CAB" w:rsidRDefault="00405D24" w:rsidP="0048179A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</w:p>
    <w:p w:rsidR="00405D24" w:rsidRPr="009C6CAB" w:rsidRDefault="00AA0C45" w:rsidP="0048179A">
      <w:pPr>
        <w:pStyle w:val="ConsNormal"/>
        <w:widowControl/>
        <w:ind w:right="0" w:firstLine="426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7</w:t>
      </w:r>
      <w:r w:rsidR="00405D24" w:rsidRPr="009C6CAB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5102E8" w:rsidRPr="009C6CAB">
        <w:rPr>
          <w:rFonts w:ascii="Times New Roman" w:hAnsi="Times New Roman" w:cs="Times New Roman"/>
          <w:b/>
          <w:sz w:val="23"/>
          <w:szCs w:val="23"/>
        </w:rPr>
        <w:t>Заключительная часть</w:t>
      </w:r>
    </w:p>
    <w:p w:rsidR="00405D24" w:rsidRPr="009C6CAB" w:rsidRDefault="00AA0C45" w:rsidP="0048179A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405D24" w:rsidRPr="009C6CAB">
        <w:rPr>
          <w:sz w:val="23"/>
          <w:szCs w:val="23"/>
        </w:rPr>
        <w:t>.1. Условия настоящего Договора сохраняют свою силу на весь срок его действия.</w:t>
      </w:r>
    </w:p>
    <w:p w:rsidR="00405D24" w:rsidRPr="009C6CAB" w:rsidRDefault="00AA0C45" w:rsidP="0048179A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405D24" w:rsidRPr="009C6CAB">
        <w:rPr>
          <w:sz w:val="23"/>
          <w:szCs w:val="23"/>
        </w:rPr>
        <w:t xml:space="preserve">.2. Взаимоотношения Сторон, не урегулированные настоящим Договором, регулируются действующим </w:t>
      </w:r>
      <w:r w:rsidR="00B85873" w:rsidRPr="009C6CAB">
        <w:rPr>
          <w:sz w:val="23"/>
          <w:szCs w:val="23"/>
        </w:rPr>
        <w:t xml:space="preserve">гражданским </w:t>
      </w:r>
      <w:r w:rsidR="00405D24" w:rsidRPr="009C6CAB">
        <w:rPr>
          <w:sz w:val="23"/>
          <w:szCs w:val="23"/>
        </w:rPr>
        <w:t>законодательством Р</w:t>
      </w:r>
      <w:r w:rsidR="00822A33" w:rsidRPr="009C6CAB">
        <w:rPr>
          <w:sz w:val="23"/>
          <w:szCs w:val="23"/>
        </w:rPr>
        <w:t>оссийской Федерации</w:t>
      </w:r>
      <w:r w:rsidR="00B85873" w:rsidRPr="009C6CAB">
        <w:rPr>
          <w:sz w:val="23"/>
          <w:szCs w:val="23"/>
        </w:rPr>
        <w:t>, с учетом особенностей, установленных Федеральным закон</w:t>
      </w:r>
      <w:r w:rsidR="004366BE" w:rsidRPr="009C6CAB">
        <w:rPr>
          <w:sz w:val="23"/>
          <w:szCs w:val="23"/>
        </w:rPr>
        <w:t xml:space="preserve">ом </w:t>
      </w:r>
      <w:r w:rsidR="00B85873" w:rsidRPr="009C6CAB">
        <w:rPr>
          <w:sz w:val="23"/>
          <w:szCs w:val="23"/>
        </w:rPr>
        <w:t>«О несостоятельности (банкротстве)».</w:t>
      </w:r>
    </w:p>
    <w:p w:rsidR="00405D24" w:rsidRPr="009C6CAB" w:rsidRDefault="00AA0C45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7</w:t>
      </w:r>
      <w:r w:rsidR="00405D24" w:rsidRPr="009C6CAB">
        <w:rPr>
          <w:rFonts w:ascii="Times New Roman" w:hAnsi="Times New Roman" w:cs="Times New Roman"/>
          <w:sz w:val="23"/>
          <w:szCs w:val="23"/>
        </w:rPr>
        <w:t xml:space="preserve">.3. Настоящий Договор составлен в </w:t>
      </w:r>
      <w:r w:rsidR="001F4746" w:rsidRPr="009C6CAB">
        <w:rPr>
          <w:rFonts w:ascii="Times New Roman" w:hAnsi="Times New Roman" w:cs="Times New Roman"/>
          <w:sz w:val="23"/>
          <w:szCs w:val="23"/>
        </w:rPr>
        <w:t>2</w:t>
      </w:r>
      <w:r w:rsidR="00405D24" w:rsidRPr="009C6CAB">
        <w:rPr>
          <w:rFonts w:ascii="Times New Roman" w:hAnsi="Times New Roman" w:cs="Times New Roman"/>
          <w:sz w:val="23"/>
          <w:szCs w:val="23"/>
        </w:rPr>
        <w:t xml:space="preserve"> (</w:t>
      </w:r>
      <w:r w:rsidR="001F4746" w:rsidRPr="009C6CAB">
        <w:rPr>
          <w:rFonts w:ascii="Times New Roman" w:hAnsi="Times New Roman" w:cs="Times New Roman"/>
          <w:sz w:val="23"/>
          <w:szCs w:val="23"/>
        </w:rPr>
        <w:t>двух</w:t>
      </w:r>
      <w:r w:rsidR="00405D24" w:rsidRPr="009C6CAB">
        <w:rPr>
          <w:rFonts w:ascii="Times New Roman" w:hAnsi="Times New Roman" w:cs="Times New Roman"/>
          <w:sz w:val="23"/>
          <w:szCs w:val="23"/>
        </w:rPr>
        <w:t>) экземплярах, имеющих одинаковую юридическую силу, по одному экземпляру для каждой из Сторон.</w:t>
      </w:r>
    </w:p>
    <w:p w:rsidR="00A95648" w:rsidRPr="009C6CAB" w:rsidRDefault="00A95648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</w:p>
    <w:p w:rsidR="00293F95" w:rsidRPr="009C6CAB" w:rsidRDefault="00AA0C45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8</w:t>
      </w:r>
      <w:r w:rsidR="00293F95" w:rsidRPr="009C6CAB">
        <w:rPr>
          <w:b/>
          <w:sz w:val="23"/>
          <w:szCs w:val="23"/>
        </w:rPr>
        <w:t xml:space="preserve">. </w:t>
      </w:r>
      <w:r w:rsidR="00B85873" w:rsidRPr="009C6CAB">
        <w:rPr>
          <w:b/>
          <w:sz w:val="23"/>
          <w:szCs w:val="23"/>
        </w:rPr>
        <w:t>Адреса, р</w:t>
      </w:r>
      <w:r w:rsidR="005102E8" w:rsidRPr="009C6CAB">
        <w:rPr>
          <w:b/>
          <w:sz w:val="23"/>
          <w:szCs w:val="23"/>
        </w:rPr>
        <w:t>еквизиты и подписи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4"/>
        <w:gridCol w:w="4754"/>
      </w:tblGrid>
      <w:tr w:rsidR="00217E76" w:rsidRPr="009C6CAB" w:rsidTr="00350EB2">
        <w:trPr>
          <w:trHeight w:val="270"/>
        </w:trPr>
        <w:tc>
          <w:tcPr>
            <w:tcW w:w="2500" w:type="pct"/>
            <w:vAlign w:val="bottom"/>
          </w:tcPr>
          <w:p w:rsidR="00217E76" w:rsidRPr="009C6CAB" w:rsidRDefault="00734538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jc w:val="center"/>
              <w:rPr>
                <w:sz w:val="23"/>
                <w:szCs w:val="23"/>
              </w:rPr>
            </w:pPr>
            <w:r w:rsidRPr="009C6CAB">
              <w:rPr>
                <w:b/>
                <w:bCs/>
                <w:sz w:val="23"/>
                <w:szCs w:val="23"/>
              </w:rPr>
              <w:t>Продавец</w:t>
            </w:r>
            <w:r w:rsidR="00A14D98">
              <w:rPr>
                <w:b/>
                <w:bCs/>
                <w:sz w:val="23"/>
                <w:szCs w:val="23"/>
              </w:rPr>
              <w:t xml:space="preserve"> (Цедент)</w:t>
            </w:r>
            <w:r w:rsidRPr="009C6CAB">
              <w:rPr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2500" w:type="pct"/>
            <w:vAlign w:val="bottom"/>
          </w:tcPr>
          <w:p w:rsidR="00217E76" w:rsidRPr="009C6CAB" w:rsidRDefault="00734538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jc w:val="center"/>
              <w:rPr>
                <w:sz w:val="23"/>
                <w:szCs w:val="23"/>
              </w:rPr>
            </w:pPr>
            <w:r w:rsidRPr="009C6CAB">
              <w:rPr>
                <w:b/>
                <w:bCs/>
                <w:sz w:val="23"/>
                <w:szCs w:val="23"/>
              </w:rPr>
              <w:t>Покупатель</w:t>
            </w:r>
            <w:r w:rsidR="00A14D98">
              <w:rPr>
                <w:b/>
                <w:bCs/>
                <w:sz w:val="23"/>
                <w:szCs w:val="23"/>
              </w:rPr>
              <w:t xml:space="preserve"> (Цессионарий)</w:t>
            </w:r>
            <w:r w:rsidRPr="009C6CAB">
              <w:rPr>
                <w:b/>
                <w:bCs/>
                <w:sz w:val="23"/>
                <w:szCs w:val="23"/>
              </w:rPr>
              <w:t>:</w:t>
            </w:r>
          </w:p>
        </w:tc>
      </w:tr>
      <w:tr w:rsidR="00E00371" w:rsidRPr="009C6CAB" w:rsidTr="00350EB2">
        <w:trPr>
          <w:trHeight w:val="276"/>
        </w:trPr>
        <w:tc>
          <w:tcPr>
            <w:tcW w:w="2500" w:type="pct"/>
          </w:tcPr>
          <w:p w:rsidR="00EE3830" w:rsidRPr="00EE3830" w:rsidRDefault="00EE3830" w:rsidP="00EE3830">
            <w:pPr>
              <w:pStyle w:val="Default"/>
              <w:ind w:left="57" w:right="57"/>
              <w:jc w:val="center"/>
              <w:rPr>
                <w:b/>
                <w:bCs/>
                <w:sz w:val="23"/>
                <w:szCs w:val="23"/>
                <w:u w:val="single"/>
              </w:rPr>
            </w:pPr>
            <w:r w:rsidRPr="00EE3830">
              <w:rPr>
                <w:b/>
                <w:bCs/>
                <w:sz w:val="23"/>
                <w:szCs w:val="23"/>
                <w:u w:val="single"/>
              </w:rPr>
              <w:t>ООО УК «ТЮС»</w:t>
            </w:r>
          </w:p>
          <w:p w:rsidR="00EE3830" w:rsidRDefault="00EE3830" w:rsidP="00E00371">
            <w:pPr>
              <w:pStyle w:val="Default"/>
              <w:ind w:left="57" w:right="57"/>
              <w:rPr>
                <w:sz w:val="23"/>
                <w:szCs w:val="23"/>
              </w:rPr>
            </w:pPr>
            <w:r w:rsidRPr="00EE3830">
              <w:rPr>
                <w:sz w:val="23"/>
                <w:szCs w:val="23"/>
              </w:rPr>
              <w:t xml:space="preserve">ОГРН 1103123009857; ИНН 3123217312; </w:t>
            </w:r>
            <w:r>
              <w:rPr>
                <w:sz w:val="23"/>
                <w:szCs w:val="23"/>
              </w:rPr>
              <w:t xml:space="preserve">Адрес места нахождения: </w:t>
            </w:r>
            <w:r w:rsidRPr="00EE3830">
              <w:rPr>
                <w:sz w:val="23"/>
                <w:szCs w:val="23"/>
              </w:rPr>
              <w:t>308029, Белгородская обл., г. Белгород, ул. Макаренко, д. 27, этаж/офис 1/1</w:t>
            </w:r>
            <w:r>
              <w:rPr>
                <w:sz w:val="23"/>
                <w:szCs w:val="23"/>
              </w:rPr>
              <w:t>;</w:t>
            </w:r>
          </w:p>
          <w:p w:rsidR="00E00371" w:rsidRDefault="00E00371" w:rsidP="00E00371">
            <w:pPr>
              <w:pStyle w:val="Default"/>
              <w:ind w:left="57" w:right="57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Адрес для корреспонденции: </w:t>
            </w:r>
            <w:r w:rsidR="00EE3830" w:rsidRPr="00EE3830">
              <w:rPr>
                <w:sz w:val="22"/>
                <w:szCs w:val="22"/>
              </w:rPr>
              <w:t>121601, г. Москва, б-р Филевский, д. 40,</w:t>
            </w:r>
            <w:r>
              <w:rPr>
                <w:sz w:val="22"/>
                <w:szCs w:val="22"/>
              </w:rPr>
              <w:t xml:space="preserve"> – Лагоде М.С. </w:t>
            </w:r>
          </w:p>
          <w:p w:rsidR="00EE3830" w:rsidRDefault="00E00371" w:rsidP="00E00371">
            <w:pPr>
              <w:pStyle w:val="Default"/>
              <w:ind w:left="57" w:right="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Эл.почта: </w:t>
            </w:r>
            <w:hyperlink r:id="rId8" w:history="1">
              <w:r w:rsidR="00EE3830" w:rsidRPr="00896DD2">
                <w:rPr>
                  <w:rStyle w:val="afb"/>
                  <w:sz w:val="23"/>
                  <w:szCs w:val="23"/>
                </w:rPr>
                <w:t>uk.tyus@mail.ru</w:t>
              </w:r>
            </w:hyperlink>
            <w:r w:rsidR="00EE3830">
              <w:rPr>
                <w:sz w:val="23"/>
                <w:szCs w:val="23"/>
              </w:rPr>
              <w:t xml:space="preserve">; </w:t>
            </w:r>
          </w:p>
          <w:p w:rsidR="00E00371" w:rsidRDefault="00E00371" w:rsidP="00E00371">
            <w:pPr>
              <w:pStyle w:val="Default"/>
              <w:ind w:left="57" w:right="57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Банковские реквизиты: </w:t>
            </w:r>
          </w:p>
          <w:p w:rsidR="00EE3830" w:rsidRPr="00EE3830" w:rsidRDefault="00EE3830" w:rsidP="00EE3830">
            <w:pPr>
              <w:pStyle w:val="Default"/>
              <w:ind w:left="57" w:right="57"/>
              <w:rPr>
                <w:sz w:val="23"/>
                <w:szCs w:val="23"/>
              </w:rPr>
            </w:pPr>
            <w:r w:rsidRPr="00EE3830">
              <w:rPr>
                <w:sz w:val="23"/>
                <w:szCs w:val="23"/>
              </w:rPr>
              <w:t>получатель - ООО УК «ТЮС», ИНН 3123217312, КПП 312301001,</w:t>
            </w:r>
          </w:p>
          <w:p w:rsidR="00EE3830" w:rsidRPr="00EE3830" w:rsidRDefault="00EE3830" w:rsidP="00EE3830">
            <w:pPr>
              <w:pStyle w:val="Default"/>
              <w:ind w:left="57" w:right="57"/>
              <w:rPr>
                <w:sz w:val="23"/>
                <w:szCs w:val="23"/>
              </w:rPr>
            </w:pPr>
            <w:r w:rsidRPr="00EE3830">
              <w:rPr>
                <w:sz w:val="23"/>
                <w:szCs w:val="23"/>
              </w:rPr>
              <w:t>р/с 40702810401430006107 в Филиал ПАО «БАНК УРАЛСИБ» в г. Уфа,</w:t>
            </w:r>
          </w:p>
          <w:p w:rsidR="00E00371" w:rsidRPr="009476E7" w:rsidRDefault="00EE3830" w:rsidP="00EE3830">
            <w:pPr>
              <w:tabs>
                <w:tab w:val="left" w:pos="1608"/>
                <w:tab w:val="left" w:pos="4882"/>
              </w:tabs>
              <w:spacing w:line="240" w:lineRule="auto"/>
              <w:ind w:left="57" w:right="57"/>
              <w:rPr>
                <w:sz w:val="23"/>
                <w:szCs w:val="23"/>
              </w:rPr>
            </w:pPr>
            <w:r w:rsidRPr="00EE3830">
              <w:rPr>
                <w:sz w:val="23"/>
                <w:szCs w:val="23"/>
              </w:rPr>
              <w:t>БИК 048073770, к/с 30101810600000000770.</w:t>
            </w:r>
          </w:p>
        </w:tc>
        <w:tc>
          <w:tcPr>
            <w:tcW w:w="2500" w:type="pct"/>
          </w:tcPr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</w:tc>
      </w:tr>
      <w:tr w:rsidR="00E00371" w:rsidRPr="009C6CAB" w:rsidTr="00350EB2">
        <w:trPr>
          <w:trHeight w:val="276"/>
        </w:trPr>
        <w:tc>
          <w:tcPr>
            <w:tcW w:w="2500" w:type="pct"/>
          </w:tcPr>
          <w:p w:rsidR="00E00371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Конкурсный управляющий</w:t>
            </w:r>
          </w:p>
          <w:p w:rsidR="00E00371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  <w:r w:rsidRPr="009476E7">
              <w:rPr>
                <w:sz w:val="23"/>
                <w:szCs w:val="23"/>
              </w:rPr>
              <w:t xml:space="preserve">______________________ / </w:t>
            </w:r>
            <w:r>
              <w:rPr>
                <w:sz w:val="23"/>
                <w:szCs w:val="23"/>
              </w:rPr>
              <w:t>М.С. Лагода</w:t>
            </w:r>
          </w:p>
          <w:p w:rsidR="00E00371" w:rsidRPr="00E21255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16"/>
                <w:szCs w:val="16"/>
              </w:rPr>
            </w:pPr>
          </w:p>
        </w:tc>
        <w:tc>
          <w:tcPr>
            <w:tcW w:w="2500" w:type="pct"/>
          </w:tcPr>
          <w:p w:rsidR="00E00371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</w:p>
          <w:p w:rsidR="00E00371" w:rsidRPr="009C6CAB" w:rsidRDefault="00E00371" w:rsidP="00E00371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/>
              <w:rPr>
                <w:sz w:val="23"/>
                <w:szCs w:val="23"/>
              </w:rPr>
            </w:pPr>
            <w:r w:rsidRPr="009C6CAB">
              <w:rPr>
                <w:sz w:val="23"/>
                <w:szCs w:val="23"/>
              </w:rPr>
              <w:t>______________________ / _______________</w:t>
            </w:r>
          </w:p>
        </w:tc>
      </w:tr>
    </w:tbl>
    <w:p w:rsidR="00433D2E" w:rsidRPr="009C6CAB" w:rsidRDefault="00433D2E">
      <w:pPr>
        <w:spacing w:line="240" w:lineRule="auto"/>
        <w:rPr>
          <w:b/>
          <w:sz w:val="23"/>
          <w:szCs w:val="23"/>
        </w:rPr>
      </w:pPr>
    </w:p>
    <w:sectPr w:rsidR="00433D2E" w:rsidRPr="009C6CAB" w:rsidSect="0088533F">
      <w:headerReference w:type="default" r:id="rId9"/>
      <w:footerReference w:type="default" r:id="rId10"/>
      <w:pgSz w:w="11906" w:h="16838"/>
      <w:pgMar w:top="709" w:right="707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D0A75" w:rsidRDefault="006D0A75" w:rsidP="00C0380D">
      <w:pPr>
        <w:spacing w:line="240" w:lineRule="auto"/>
      </w:pPr>
      <w:r>
        <w:separator/>
      </w:r>
    </w:p>
  </w:endnote>
  <w:endnote w:type="continuationSeparator" w:id="0">
    <w:p w:rsidR="006D0A75" w:rsidRDefault="006D0A75" w:rsidP="00C03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8179A" w:rsidRDefault="0048179A" w:rsidP="00433D2E">
    <w:pPr>
      <w:pStyle w:val="af7"/>
      <w:jc w:val="right"/>
    </w:pPr>
    <w:r>
      <w:t>___________________</w:t>
    </w:r>
    <w:r>
      <w:tab/>
    </w:r>
    <w:r>
      <w:tab/>
      <w:t>______________________</w:t>
    </w:r>
  </w:p>
  <w:p w:rsidR="001F4746" w:rsidRDefault="007F2C74" w:rsidP="00433D2E">
    <w:pPr>
      <w:pStyle w:val="af7"/>
      <w:jc w:val="right"/>
    </w:pPr>
    <w:r>
      <w:fldChar w:fldCharType="begin"/>
    </w:r>
    <w:r w:rsidR="00064E6A">
      <w:instrText>PAGE   \* MERGEFORMAT</w:instrText>
    </w:r>
    <w:r>
      <w:fldChar w:fldCharType="separate"/>
    </w:r>
    <w:r w:rsidR="00463D4B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D0A75" w:rsidRDefault="006D0A75" w:rsidP="00C0380D">
      <w:pPr>
        <w:spacing w:line="240" w:lineRule="auto"/>
      </w:pPr>
      <w:r>
        <w:separator/>
      </w:r>
    </w:p>
  </w:footnote>
  <w:footnote w:type="continuationSeparator" w:id="0">
    <w:p w:rsidR="006D0A75" w:rsidRDefault="006D0A75" w:rsidP="00C038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F4746" w:rsidRPr="00A72A97" w:rsidRDefault="001F4746">
    <w:pPr>
      <w:pStyle w:val="af5"/>
      <w:rPr>
        <w:b/>
        <w:bCs/>
        <w:color w:val="FF0000"/>
      </w:rPr>
    </w:pPr>
    <w:r w:rsidRPr="00A72A97">
      <w:rPr>
        <w:b/>
        <w:bCs/>
        <w:color w:val="FF0000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175DD"/>
    <w:multiLevelType w:val="multilevel"/>
    <w:tmpl w:val="534C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278F65CA"/>
    <w:multiLevelType w:val="hybridMultilevel"/>
    <w:tmpl w:val="6BCABF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F5337"/>
    <w:multiLevelType w:val="hybridMultilevel"/>
    <w:tmpl w:val="475639B6"/>
    <w:lvl w:ilvl="0" w:tplc="8A405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9B90E76"/>
    <w:multiLevelType w:val="multilevel"/>
    <w:tmpl w:val="534C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 w16cid:durableId="121582759">
    <w:abstractNumId w:val="3"/>
  </w:num>
  <w:num w:numId="2" w16cid:durableId="1136948011">
    <w:abstractNumId w:val="0"/>
  </w:num>
  <w:num w:numId="3" w16cid:durableId="2141528628">
    <w:abstractNumId w:val="1"/>
  </w:num>
  <w:num w:numId="4" w16cid:durableId="1770540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BAE"/>
    <w:rsid w:val="000007FD"/>
    <w:rsid w:val="00000AF8"/>
    <w:rsid w:val="00000CE3"/>
    <w:rsid w:val="0000303D"/>
    <w:rsid w:val="00003075"/>
    <w:rsid w:val="00004DCF"/>
    <w:rsid w:val="0000695B"/>
    <w:rsid w:val="00006AE0"/>
    <w:rsid w:val="000109B6"/>
    <w:rsid w:val="00010B73"/>
    <w:rsid w:val="000114A4"/>
    <w:rsid w:val="00012400"/>
    <w:rsid w:val="0001455E"/>
    <w:rsid w:val="00014B8E"/>
    <w:rsid w:val="00015ABD"/>
    <w:rsid w:val="00015C5A"/>
    <w:rsid w:val="00016785"/>
    <w:rsid w:val="000175A6"/>
    <w:rsid w:val="00020831"/>
    <w:rsid w:val="00020868"/>
    <w:rsid w:val="00020A8F"/>
    <w:rsid w:val="00020D07"/>
    <w:rsid w:val="000210EB"/>
    <w:rsid w:val="00023234"/>
    <w:rsid w:val="00023289"/>
    <w:rsid w:val="0002367B"/>
    <w:rsid w:val="00024F4B"/>
    <w:rsid w:val="00026E1E"/>
    <w:rsid w:val="00031AA8"/>
    <w:rsid w:val="0003446C"/>
    <w:rsid w:val="000364B2"/>
    <w:rsid w:val="00036A72"/>
    <w:rsid w:val="0003770A"/>
    <w:rsid w:val="00037C03"/>
    <w:rsid w:val="00040F89"/>
    <w:rsid w:val="000412D4"/>
    <w:rsid w:val="0004200C"/>
    <w:rsid w:val="0004233A"/>
    <w:rsid w:val="00043443"/>
    <w:rsid w:val="00045ED9"/>
    <w:rsid w:val="00047090"/>
    <w:rsid w:val="00051A80"/>
    <w:rsid w:val="00052F3D"/>
    <w:rsid w:val="00055760"/>
    <w:rsid w:val="00056ABC"/>
    <w:rsid w:val="00062206"/>
    <w:rsid w:val="00062A86"/>
    <w:rsid w:val="00064E6A"/>
    <w:rsid w:val="000651AC"/>
    <w:rsid w:val="00066F62"/>
    <w:rsid w:val="000674D0"/>
    <w:rsid w:val="00070108"/>
    <w:rsid w:val="0007204D"/>
    <w:rsid w:val="0007232C"/>
    <w:rsid w:val="00072433"/>
    <w:rsid w:val="00072EDB"/>
    <w:rsid w:val="000744B1"/>
    <w:rsid w:val="00075043"/>
    <w:rsid w:val="00075DC2"/>
    <w:rsid w:val="000771ED"/>
    <w:rsid w:val="00080612"/>
    <w:rsid w:val="00081DF6"/>
    <w:rsid w:val="00082BAE"/>
    <w:rsid w:val="00083151"/>
    <w:rsid w:val="00083C25"/>
    <w:rsid w:val="000842AE"/>
    <w:rsid w:val="00085164"/>
    <w:rsid w:val="000851A9"/>
    <w:rsid w:val="00086062"/>
    <w:rsid w:val="00086205"/>
    <w:rsid w:val="0008655C"/>
    <w:rsid w:val="000869D4"/>
    <w:rsid w:val="00087D87"/>
    <w:rsid w:val="00090906"/>
    <w:rsid w:val="000913F4"/>
    <w:rsid w:val="000919CA"/>
    <w:rsid w:val="00095896"/>
    <w:rsid w:val="00096F2F"/>
    <w:rsid w:val="00097077"/>
    <w:rsid w:val="000A134F"/>
    <w:rsid w:val="000A2567"/>
    <w:rsid w:val="000A296E"/>
    <w:rsid w:val="000A306B"/>
    <w:rsid w:val="000A4ECB"/>
    <w:rsid w:val="000A6CD6"/>
    <w:rsid w:val="000A7F7A"/>
    <w:rsid w:val="000B007E"/>
    <w:rsid w:val="000B024B"/>
    <w:rsid w:val="000B348A"/>
    <w:rsid w:val="000B3B8D"/>
    <w:rsid w:val="000B50DC"/>
    <w:rsid w:val="000B63BE"/>
    <w:rsid w:val="000B74B0"/>
    <w:rsid w:val="000B7E63"/>
    <w:rsid w:val="000C1CCC"/>
    <w:rsid w:val="000C210D"/>
    <w:rsid w:val="000C2143"/>
    <w:rsid w:val="000C2C50"/>
    <w:rsid w:val="000C42D9"/>
    <w:rsid w:val="000C5149"/>
    <w:rsid w:val="000C75AF"/>
    <w:rsid w:val="000D17AD"/>
    <w:rsid w:val="000D275B"/>
    <w:rsid w:val="000D3298"/>
    <w:rsid w:val="000D3EDE"/>
    <w:rsid w:val="000D5DB3"/>
    <w:rsid w:val="000D5ECD"/>
    <w:rsid w:val="000D5EE7"/>
    <w:rsid w:val="000D7F04"/>
    <w:rsid w:val="000E3B5C"/>
    <w:rsid w:val="000E3BC4"/>
    <w:rsid w:val="000E47B0"/>
    <w:rsid w:val="000F0284"/>
    <w:rsid w:val="000F10D8"/>
    <w:rsid w:val="000F12B6"/>
    <w:rsid w:val="000F1F6B"/>
    <w:rsid w:val="000F5792"/>
    <w:rsid w:val="000F6EAA"/>
    <w:rsid w:val="00100EAA"/>
    <w:rsid w:val="00101397"/>
    <w:rsid w:val="00101B50"/>
    <w:rsid w:val="001029B7"/>
    <w:rsid w:val="00102F7A"/>
    <w:rsid w:val="00102FF8"/>
    <w:rsid w:val="00104614"/>
    <w:rsid w:val="00104C04"/>
    <w:rsid w:val="00105AA5"/>
    <w:rsid w:val="001064D1"/>
    <w:rsid w:val="00106AD2"/>
    <w:rsid w:val="001117BF"/>
    <w:rsid w:val="00112F02"/>
    <w:rsid w:val="001157C6"/>
    <w:rsid w:val="00115A58"/>
    <w:rsid w:val="00116A42"/>
    <w:rsid w:val="00117C43"/>
    <w:rsid w:val="00117DCA"/>
    <w:rsid w:val="00120C53"/>
    <w:rsid w:val="00121D73"/>
    <w:rsid w:val="00122E5B"/>
    <w:rsid w:val="00124A97"/>
    <w:rsid w:val="00124FC3"/>
    <w:rsid w:val="001274FE"/>
    <w:rsid w:val="001309EC"/>
    <w:rsid w:val="00131184"/>
    <w:rsid w:val="00141B38"/>
    <w:rsid w:val="00142430"/>
    <w:rsid w:val="00144867"/>
    <w:rsid w:val="001462B2"/>
    <w:rsid w:val="00147352"/>
    <w:rsid w:val="00150109"/>
    <w:rsid w:val="00151A01"/>
    <w:rsid w:val="00160519"/>
    <w:rsid w:val="00161236"/>
    <w:rsid w:val="00162790"/>
    <w:rsid w:val="00164D04"/>
    <w:rsid w:val="00165A2C"/>
    <w:rsid w:val="00170743"/>
    <w:rsid w:val="00171B19"/>
    <w:rsid w:val="001730ED"/>
    <w:rsid w:val="0017348A"/>
    <w:rsid w:val="0017616D"/>
    <w:rsid w:val="0017710B"/>
    <w:rsid w:val="00177504"/>
    <w:rsid w:val="00177EB3"/>
    <w:rsid w:val="00180039"/>
    <w:rsid w:val="00182549"/>
    <w:rsid w:val="00182D48"/>
    <w:rsid w:val="001835AC"/>
    <w:rsid w:val="0018401A"/>
    <w:rsid w:val="00185147"/>
    <w:rsid w:val="00185636"/>
    <w:rsid w:val="00185C78"/>
    <w:rsid w:val="001863DA"/>
    <w:rsid w:val="00186D71"/>
    <w:rsid w:val="00186E90"/>
    <w:rsid w:val="00187CEF"/>
    <w:rsid w:val="00190A56"/>
    <w:rsid w:val="00191BAE"/>
    <w:rsid w:val="00192B3E"/>
    <w:rsid w:val="00192F7C"/>
    <w:rsid w:val="00193549"/>
    <w:rsid w:val="00193FEA"/>
    <w:rsid w:val="001944C6"/>
    <w:rsid w:val="00195951"/>
    <w:rsid w:val="001966FC"/>
    <w:rsid w:val="00197392"/>
    <w:rsid w:val="001A2E30"/>
    <w:rsid w:val="001A4E6E"/>
    <w:rsid w:val="001A66EF"/>
    <w:rsid w:val="001A7B49"/>
    <w:rsid w:val="001A7D45"/>
    <w:rsid w:val="001B00AC"/>
    <w:rsid w:val="001B3674"/>
    <w:rsid w:val="001B4FB3"/>
    <w:rsid w:val="001C00CE"/>
    <w:rsid w:val="001C1806"/>
    <w:rsid w:val="001C19C6"/>
    <w:rsid w:val="001C1A87"/>
    <w:rsid w:val="001C1CE9"/>
    <w:rsid w:val="001C21F3"/>
    <w:rsid w:val="001C2D06"/>
    <w:rsid w:val="001C2E5A"/>
    <w:rsid w:val="001C2F01"/>
    <w:rsid w:val="001C3095"/>
    <w:rsid w:val="001C3CAF"/>
    <w:rsid w:val="001C6CA0"/>
    <w:rsid w:val="001C7A0A"/>
    <w:rsid w:val="001D1628"/>
    <w:rsid w:val="001D223C"/>
    <w:rsid w:val="001D27DF"/>
    <w:rsid w:val="001D3A8F"/>
    <w:rsid w:val="001D4719"/>
    <w:rsid w:val="001D47C9"/>
    <w:rsid w:val="001D50D3"/>
    <w:rsid w:val="001D533D"/>
    <w:rsid w:val="001E11E8"/>
    <w:rsid w:val="001E2A72"/>
    <w:rsid w:val="001E4C8C"/>
    <w:rsid w:val="001E4CE5"/>
    <w:rsid w:val="001E4F6B"/>
    <w:rsid w:val="001E6240"/>
    <w:rsid w:val="001E656E"/>
    <w:rsid w:val="001E65E9"/>
    <w:rsid w:val="001E7212"/>
    <w:rsid w:val="001F0402"/>
    <w:rsid w:val="001F05E3"/>
    <w:rsid w:val="001F06C3"/>
    <w:rsid w:val="001F0E11"/>
    <w:rsid w:val="001F10BC"/>
    <w:rsid w:val="001F2EE5"/>
    <w:rsid w:val="001F3413"/>
    <w:rsid w:val="001F4072"/>
    <w:rsid w:val="001F4746"/>
    <w:rsid w:val="001F579F"/>
    <w:rsid w:val="001F57C0"/>
    <w:rsid w:val="001F7A7E"/>
    <w:rsid w:val="00200E93"/>
    <w:rsid w:val="0020149E"/>
    <w:rsid w:val="002017AD"/>
    <w:rsid w:val="00201921"/>
    <w:rsid w:val="002020E1"/>
    <w:rsid w:val="00205148"/>
    <w:rsid w:val="002057BF"/>
    <w:rsid w:val="00205C3E"/>
    <w:rsid w:val="00206F5D"/>
    <w:rsid w:val="0020718B"/>
    <w:rsid w:val="00207E17"/>
    <w:rsid w:val="00210327"/>
    <w:rsid w:val="00211138"/>
    <w:rsid w:val="002114F9"/>
    <w:rsid w:val="0021357D"/>
    <w:rsid w:val="00214759"/>
    <w:rsid w:val="0021598B"/>
    <w:rsid w:val="00216D17"/>
    <w:rsid w:val="00216F3C"/>
    <w:rsid w:val="00217E76"/>
    <w:rsid w:val="00222C03"/>
    <w:rsid w:val="00223871"/>
    <w:rsid w:val="0022402C"/>
    <w:rsid w:val="00224675"/>
    <w:rsid w:val="00224A9E"/>
    <w:rsid w:val="00224FD0"/>
    <w:rsid w:val="00225323"/>
    <w:rsid w:val="00226199"/>
    <w:rsid w:val="00227793"/>
    <w:rsid w:val="0023217B"/>
    <w:rsid w:val="002326E0"/>
    <w:rsid w:val="00232ACC"/>
    <w:rsid w:val="00233469"/>
    <w:rsid w:val="0023360D"/>
    <w:rsid w:val="00233612"/>
    <w:rsid w:val="00234E17"/>
    <w:rsid w:val="002359C7"/>
    <w:rsid w:val="0023672C"/>
    <w:rsid w:val="00237798"/>
    <w:rsid w:val="00237C69"/>
    <w:rsid w:val="00240BA6"/>
    <w:rsid w:val="00242275"/>
    <w:rsid w:val="00243F4D"/>
    <w:rsid w:val="002457DD"/>
    <w:rsid w:val="002468E6"/>
    <w:rsid w:val="002474A5"/>
    <w:rsid w:val="00250546"/>
    <w:rsid w:val="00253E89"/>
    <w:rsid w:val="00254B06"/>
    <w:rsid w:val="00255890"/>
    <w:rsid w:val="002567A5"/>
    <w:rsid w:val="00260EE0"/>
    <w:rsid w:val="00260FE3"/>
    <w:rsid w:val="00262A67"/>
    <w:rsid w:val="002630BC"/>
    <w:rsid w:val="00263167"/>
    <w:rsid w:val="00263684"/>
    <w:rsid w:val="0026484B"/>
    <w:rsid w:val="00265BE8"/>
    <w:rsid w:val="002663DC"/>
    <w:rsid w:val="002664BE"/>
    <w:rsid w:val="00267524"/>
    <w:rsid w:val="002737F2"/>
    <w:rsid w:val="002809E0"/>
    <w:rsid w:val="0028193D"/>
    <w:rsid w:val="0028254B"/>
    <w:rsid w:val="002830F5"/>
    <w:rsid w:val="00284470"/>
    <w:rsid w:val="002859A2"/>
    <w:rsid w:val="00287583"/>
    <w:rsid w:val="002913D0"/>
    <w:rsid w:val="002914DF"/>
    <w:rsid w:val="002929D2"/>
    <w:rsid w:val="00293445"/>
    <w:rsid w:val="00293F95"/>
    <w:rsid w:val="002943D8"/>
    <w:rsid w:val="00294BA0"/>
    <w:rsid w:val="00294CA3"/>
    <w:rsid w:val="0029523D"/>
    <w:rsid w:val="00295F74"/>
    <w:rsid w:val="00295FB5"/>
    <w:rsid w:val="00296B4C"/>
    <w:rsid w:val="00297FD0"/>
    <w:rsid w:val="002A2341"/>
    <w:rsid w:val="002A47AA"/>
    <w:rsid w:val="002A514A"/>
    <w:rsid w:val="002A5CCA"/>
    <w:rsid w:val="002A60A3"/>
    <w:rsid w:val="002A6325"/>
    <w:rsid w:val="002A7149"/>
    <w:rsid w:val="002A722F"/>
    <w:rsid w:val="002A79C1"/>
    <w:rsid w:val="002B06FB"/>
    <w:rsid w:val="002B0E37"/>
    <w:rsid w:val="002B1658"/>
    <w:rsid w:val="002B5652"/>
    <w:rsid w:val="002B6200"/>
    <w:rsid w:val="002B62EF"/>
    <w:rsid w:val="002B70FF"/>
    <w:rsid w:val="002B79C3"/>
    <w:rsid w:val="002B7C8C"/>
    <w:rsid w:val="002B7DB2"/>
    <w:rsid w:val="002C0F9C"/>
    <w:rsid w:val="002C193A"/>
    <w:rsid w:val="002C1F31"/>
    <w:rsid w:val="002C2098"/>
    <w:rsid w:val="002C3DE3"/>
    <w:rsid w:val="002C405F"/>
    <w:rsid w:val="002C60D7"/>
    <w:rsid w:val="002D107F"/>
    <w:rsid w:val="002D1869"/>
    <w:rsid w:val="002D2812"/>
    <w:rsid w:val="002D45FA"/>
    <w:rsid w:val="002D4EDD"/>
    <w:rsid w:val="002D4EE0"/>
    <w:rsid w:val="002D56B8"/>
    <w:rsid w:val="002D68DC"/>
    <w:rsid w:val="002D733A"/>
    <w:rsid w:val="002D74CF"/>
    <w:rsid w:val="002E77B2"/>
    <w:rsid w:val="002F16BD"/>
    <w:rsid w:val="002F22A7"/>
    <w:rsid w:val="002F33DC"/>
    <w:rsid w:val="002F4A1C"/>
    <w:rsid w:val="002F4D58"/>
    <w:rsid w:val="002F6037"/>
    <w:rsid w:val="002F7015"/>
    <w:rsid w:val="002F7A9F"/>
    <w:rsid w:val="002F7E91"/>
    <w:rsid w:val="00300F70"/>
    <w:rsid w:val="00302287"/>
    <w:rsid w:val="003041C0"/>
    <w:rsid w:val="00305679"/>
    <w:rsid w:val="003060A7"/>
    <w:rsid w:val="0030697C"/>
    <w:rsid w:val="0030702A"/>
    <w:rsid w:val="0031084A"/>
    <w:rsid w:val="003111C7"/>
    <w:rsid w:val="0031218F"/>
    <w:rsid w:val="003121B1"/>
    <w:rsid w:val="00312AC0"/>
    <w:rsid w:val="00315D3B"/>
    <w:rsid w:val="003171B4"/>
    <w:rsid w:val="0031729C"/>
    <w:rsid w:val="00322143"/>
    <w:rsid w:val="003227C2"/>
    <w:rsid w:val="00322F2D"/>
    <w:rsid w:val="00323C4A"/>
    <w:rsid w:val="00323D3A"/>
    <w:rsid w:val="00325974"/>
    <w:rsid w:val="00325E28"/>
    <w:rsid w:val="00326545"/>
    <w:rsid w:val="0032696D"/>
    <w:rsid w:val="00330462"/>
    <w:rsid w:val="003320EB"/>
    <w:rsid w:val="00332502"/>
    <w:rsid w:val="0033348E"/>
    <w:rsid w:val="00335A21"/>
    <w:rsid w:val="003371BB"/>
    <w:rsid w:val="003371E7"/>
    <w:rsid w:val="003403BC"/>
    <w:rsid w:val="0034761F"/>
    <w:rsid w:val="003479D9"/>
    <w:rsid w:val="00347F34"/>
    <w:rsid w:val="00350EB2"/>
    <w:rsid w:val="00350F0B"/>
    <w:rsid w:val="003523F6"/>
    <w:rsid w:val="003538E3"/>
    <w:rsid w:val="0035430F"/>
    <w:rsid w:val="00355591"/>
    <w:rsid w:val="00356847"/>
    <w:rsid w:val="00356A7D"/>
    <w:rsid w:val="003616FA"/>
    <w:rsid w:val="00361865"/>
    <w:rsid w:val="00363011"/>
    <w:rsid w:val="0036364C"/>
    <w:rsid w:val="00364A37"/>
    <w:rsid w:val="00364D7C"/>
    <w:rsid w:val="00365088"/>
    <w:rsid w:val="00365FA6"/>
    <w:rsid w:val="00366399"/>
    <w:rsid w:val="00367EF9"/>
    <w:rsid w:val="00367F0D"/>
    <w:rsid w:val="00371606"/>
    <w:rsid w:val="00375715"/>
    <w:rsid w:val="003775E8"/>
    <w:rsid w:val="00382585"/>
    <w:rsid w:val="00383704"/>
    <w:rsid w:val="00383B19"/>
    <w:rsid w:val="00386812"/>
    <w:rsid w:val="003907F8"/>
    <w:rsid w:val="00390DF9"/>
    <w:rsid w:val="003926E1"/>
    <w:rsid w:val="0039292B"/>
    <w:rsid w:val="00393208"/>
    <w:rsid w:val="003932E1"/>
    <w:rsid w:val="003932FC"/>
    <w:rsid w:val="00393505"/>
    <w:rsid w:val="0039397D"/>
    <w:rsid w:val="003959C0"/>
    <w:rsid w:val="00395B45"/>
    <w:rsid w:val="00397A13"/>
    <w:rsid w:val="00397FD5"/>
    <w:rsid w:val="003A0734"/>
    <w:rsid w:val="003A0CAA"/>
    <w:rsid w:val="003A13B8"/>
    <w:rsid w:val="003A1C1F"/>
    <w:rsid w:val="003A1E96"/>
    <w:rsid w:val="003A5B81"/>
    <w:rsid w:val="003A5BE4"/>
    <w:rsid w:val="003A716B"/>
    <w:rsid w:val="003B01D7"/>
    <w:rsid w:val="003B2CB3"/>
    <w:rsid w:val="003B48E8"/>
    <w:rsid w:val="003B7CEA"/>
    <w:rsid w:val="003C21F3"/>
    <w:rsid w:val="003C2B4E"/>
    <w:rsid w:val="003C3F62"/>
    <w:rsid w:val="003C4A1B"/>
    <w:rsid w:val="003C53AB"/>
    <w:rsid w:val="003C6300"/>
    <w:rsid w:val="003C6318"/>
    <w:rsid w:val="003C6A72"/>
    <w:rsid w:val="003C7265"/>
    <w:rsid w:val="003D0980"/>
    <w:rsid w:val="003D0CC6"/>
    <w:rsid w:val="003D159C"/>
    <w:rsid w:val="003D2EDE"/>
    <w:rsid w:val="003D3375"/>
    <w:rsid w:val="003D6E90"/>
    <w:rsid w:val="003E096E"/>
    <w:rsid w:val="003E1916"/>
    <w:rsid w:val="003E32CF"/>
    <w:rsid w:val="003E36A2"/>
    <w:rsid w:val="003E4A83"/>
    <w:rsid w:val="003E5AF5"/>
    <w:rsid w:val="003F47C0"/>
    <w:rsid w:val="003F5218"/>
    <w:rsid w:val="003F5C6B"/>
    <w:rsid w:val="003F7587"/>
    <w:rsid w:val="004006E0"/>
    <w:rsid w:val="00400888"/>
    <w:rsid w:val="004011B9"/>
    <w:rsid w:val="00401FF6"/>
    <w:rsid w:val="0040288F"/>
    <w:rsid w:val="0040346C"/>
    <w:rsid w:val="0040380B"/>
    <w:rsid w:val="0040399B"/>
    <w:rsid w:val="00403DBC"/>
    <w:rsid w:val="00405D24"/>
    <w:rsid w:val="00406060"/>
    <w:rsid w:val="00406DC7"/>
    <w:rsid w:val="004073CD"/>
    <w:rsid w:val="00407CD4"/>
    <w:rsid w:val="00412868"/>
    <w:rsid w:val="00413D77"/>
    <w:rsid w:val="004145A2"/>
    <w:rsid w:val="00414DCD"/>
    <w:rsid w:val="004165D3"/>
    <w:rsid w:val="00417A3B"/>
    <w:rsid w:val="0042328B"/>
    <w:rsid w:val="00423A71"/>
    <w:rsid w:val="0042698C"/>
    <w:rsid w:val="00426A10"/>
    <w:rsid w:val="004272DD"/>
    <w:rsid w:val="0043039F"/>
    <w:rsid w:val="00433D2E"/>
    <w:rsid w:val="00434AD6"/>
    <w:rsid w:val="00436080"/>
    <w:rsid w:val="004366BE"/>
    <w:rsid w:val="00437453"/>
    <w:rsid w:val="00437F2B"/>
    <w:rsid w:val="00443960"/>
    <w:rsid w:val="00443EA7"/>
    <w:rsid w:val="0044683C"/>
    <w:rsid w:val="00446DAE"/>
    <w:rsid w:val="004473DA"/>
    <w:rsid w:val="004515D2"/>
    <w:rsid w:val="00451659"/>
    <w:rsid w:val="00455228"/>
    <w:rsid w:val="00455644"/>
    <w:rsid w:val="00457F92"/>
    <w:rsid w:val="00461065"/>
    <w:rsid w:val="0046106A"/>
    <w:rsid w:val="00461838"/>
    <w:rsid w:val="0046262D"/>
    <w:rsid w:val="00463D4B"/>
    <w:rsid w:val="00466511"/>
    <w:rsid w:val="00472651"/>
    <w:rsid w:val="00473085"/>
    <w:rsid w:val="00474633"/>
    <w:rsid w:val="00474A88"/>
    <w:rsid w:val="00475BB6"/>
    <w:rsid w:val="0048179A"/>
    <w:rsid w:val="00482D34"/>
    <w:rsid w:val="00484AB5"/>
    <w:rsid w:val="00487F64"/>
    <w:rsid w:val="00490DE3"/>
    <w:rsid w:val="00490E22"/>
    <w:rsid w:val="00493D4E"/>
    <w:rsid w:val="0049533F"/>
    <w:rsid w:val="004960DA"/>
    <w:rsid w:val="00496986"/>
    <w:rsid w:val="00497E73"/>
    <w:rsid w:val="004A0C36"/>
    <w:rsid w:val="004A1AA0"/>
    <w:rsid w:val="004A1D88"/>
    <w:rsid w:val="004A56C9"/>
    <w:rsid w:val="004B0CF4"/>
    <w:rsid w:val="004B0D70"/>
    <w:rsid w:val="004B10A0"/>
    <w:rsid w:val="004B16B0"/>
    <w:rsid w:val="004B1D8D"/>
    <w:rsid w:val="004B32C2"/>
    <w:rsid w:val="004B5982"/>
    <w:rsid w:val="004B737B"/>
    <w:rsid w:val="004C0563"/>
    <w:rsid w:val="004C1404"/>
    <w:rsid w:val="004C2671"/>
    <w:rsid w:val="004C6471"/>
    <w:rsid w:val="004C6534"/>
    <w:rsid w:val="004C7064"/>
    <w:rsid w:val="004D1222"/>
    <w:rsid w:val="004D27A8"/>
    <w:rsid w:val="004D4060"/>
    <w:rsid w:val="004D51E0"/>
    <w:rsid w:val="004D5789"/>
    <w:rsid w:val="004D63F0"/>
    <w:rsid w:val="004D64C9"/>
    <w:rsid w:val="004D6C3A"/>
    <w:rsid w:val="004D7419"/>
    <w:rsid w:val="004E0398"/>
    <w:rsid w:val="004E06B2"/>
    <w:rsid w:val="004E2D61"/>
    <w:rsid w:val="004E3E42"/>
    <w:rsid w:val="004E53E6"/>
    <w:rsid w:val="004E63A5"/>
    <w:rsid w:val="004E685D"/>
    <w:rsid w:val="004E6C8C"/>
    <w:rsid w:val="004E7896"/>
    <w:rsid w:val="004F152A"/>
    <w:rsid w:val="004F1D1C"/>
    <w:rsid w:val="004F2D34"/>
    <w:rsid w:val="004F325F"/>
    <w:rsid w:val="004F3550"/>
    <w:rsid w:val="004F4960"/>
    <w:rsid w:val="004F5FA3"/>
    <w:rsid w:val="004F6B6D"/>
    <w:rsid w:val="005002DE"/>
    <w:rsid w:val="00505DBC"/>
    <w:rsid w:val="00506150"/>
    <w:rsid w:val="005102E8"/>
    <w:rsid w:val="00510D99"/>
    <w:rsid w:val="00512B80"/>
    <w:rsid w:val="00513053"/>
    <w:rsid w:val="005148E5"/>
    <w:rsid w:val="0051576F"/>
    <w:rsid w:val="00516D86"/>
    <w:rsid w:val="00517883"/>
    <w:rsid w:val="0052087D"/>
    <w:rsid w:val="0052291B"/>
    <w:rsid w:val="0052391A"/>
    <w:rsid w:val="005271D5"/>
    <w:rsid w:val="00530E12"/>
    <w:rsid w:val="00531252"/>
    <w:rsid w:val="005324F0"/>
    <w:rsid w:val="00535003"/>
    <w:rsid w:val="00536297"/>
    <w:rsid w:val="00536A64"/>
    <w:rsid w:val="005400EB"/>
    <w:rsid w:val="00543538"/>
    <w:rsid w:val="00543EED"/>
    <w:rsid w:val="005448B2"/>
    <w:rsid w:val="005468AC"/>
    <w:rsid w:val="00550C30"/>
    <w:rsid w:val="005510F7"/>
    <w:rsid w:val="00551411"/>
    <w:rsid w:val="0055159B"/>
    <w:rsid w:val="005516B2"/>
    <w:rsid w:val="0055304B"/>
    <w:rsid w:val="0055383E"/>
    <w:rsid w:val="00555D3F"/>
    <w:rsid w:val="00564CF2"/>
    <w:rsid w:val="00565706"/>
    <w:rsid w:val="00567796"/>
    <w:rsid w:val="00567A5A"/>
    <w:rsid w:val="00567FA0"/>
    <w:rsid w:val="00570149"/>
    <w:rsid w:val="005705A5"/>
    <w:rsid w:val="00572573"/>
    <w:rsid w:val="00572850"/>
    <w:rsid w:val="00573242"/>
    <w:rsid w:val="00576408"/>
    <w:rsid w:val="005776D0"/>
    <w:rsid w:val="00580C98"/>
    <w:rsid w:val="00582D7D"/>
    <w:rsid w:val="00582E92"/>
    <w:rsid w:val="005838BF"/>
    <w:rsid w:val="0058574B"/>
    <w:rsid w:val="0058666F"/>
    <w:rsid w:val="005867EA"/>
    <w:rsid w:val="00590B3C"/>
    <w:rsid w:val="00591F14"/>
    <w:rsid w:val="0059255C"/>
    <w:rsid w:val="00595F9D"/>
    <w:rsid w:val="00597C09"/>
    <w:rsid w:val="005A0888"/>
    <w:rsid w:val="005A25C3"/>
    <w:rsid w:val="005A2E6A"/>
    <w:rsid w:val="005B3F25"/>
    <w:rsid w:val="005B5F7C"/>
    <w:rsid w:val="005B789C"/>
    <w:rsid w:val="005C3003"/>
    <w:rsid w:val="005C34EE"/>
    <w:rsid w:val="005C54FA"/>
    <w:rsid w:val="005C61BC"/>
    <w:rsid w:val="005D050A"/>
    <w:rsid w:val="005D11CC"/>
    <w:rsid w:val="005D3767"/>
    <w:rsid w:val="005D47AA"/>
    <w:rsid w:val="005D4EA4"/>
    <w:rsid w:val="005D6D8F"/>
    <w:rsid w:val="005D70F3"/>
    <w:rsid w:val="005E0851"/>
    <w:rsid w:val="005E1F4E"/>
    <w:rsid w:val="005E2CFF"/>
    <w:rsid w:val="005E4B7B"/>
    <w:rsid w:val="005E7998"/>
    <w:rsid w:val="005F021F"/>
    <w:rsid w:val="005F08A9"/>
    <w:rsid w:val="005F1A76"/>
    <w:rsid w:val="005F27BF"/>
    <w:rsid w:val="005F4C0F"/>
    <w:rsid w:val="005F4DC0"/>
    <w:rsid w:val="00600B93"/>
    <w:rsid w:val="00601043"/>
    <w:rsid w:val="0060170D"/>
    <w:rsid w:val="00602379"/>
    <w:rsid w:val="00602562"/>
    <w:rsid w:val="00606628"/>
    <w:rsid w:val="00607201"/>
    <w:rsid w:val="00607DCA"/>
    <w:rsid w:val="00610322"/>
    <w:rsid w:val="00611C02"/>
    <w:rsid w:val="00612725"/>
    <w:rsid w:val="00612801"/>
    <w:rsid w:val="00612EEF"/>
    <w:rsid w:val="0061483B"/>
    <w:rsid w:val="00614E7B"/>
    <w:rsid w:val="00614FB1"/>
    <w:rsid w:val="006161F1"/>
    <w:rsid w:val="00617C8C"/>
    <w:rsid w:val="00620CA8"/>
    <w:rsid w:val="006215F8"/>
    <w:rsid w:val="00623D90"/>
    <w:rsid w:val="00625AB4"/>
    <w:rsid w:val="006279A8"/>
    <w:rsid w:val="00630E5B"/>
    <w:rsid w:val="00632053"/>
    <w:rsid w:val="006330B6"/>
    <w:rsid w:val="0063446B"/>
    <w:rsid w:val="00640DC8"/>
    <w:rsid w:val="00641E9D"/>
    <w:rsid w:val="006428D9"/>
    <w:rsid w:val="00642B4A"/>
    <w:rsid w:val="0064337E"/>
    <w:rsid w:val="006514B4"/>
    <w:rsid w:val="00651F0F"/>
    <w:rsid w:val="00652475"/>
    <w:rsid w:val="006537FC"/>
    <w:rsid w:val="00654201"/>
    <w:rsid w:val="00655A49"/>
    <w:rsid w:val="00655D1D"/>
    <w:rsid w:val="00660162"/>
    <w:rsid w:val="00661848"/>
    <w:rsid w:val="00662638"/>
    <w:rsid w:val="00664425"/>
    <w:rsid w:val="006645D6"/>
    <w:rsid w:val="0066470C"/>
    <w:rsid w:val="00665144"/>
    <w:rsid w:val="00670D16"/>
    <w:rsid w:val="006712D8"/>
    <w:rsid w:val="00675FB0"/>
    <w:rsid w:val="00677138"/>
    <w:rsid w:val="0067756F"/>
    <w:rsid w:val="00677F86"/>
    <w:rsid w:val="00681702"/>
    <w:rsid w:val="00682266"/>
    <w:rsid w:val="00686A38"/>
    <w:rsid w:val="00691B0A"/>
    <w:rsid w:val="00692723"/>
    <w:rsid w:val="006928C1"/>
    <w:rsid w:val="0069417B"/>
    <w:rsid w:val="0069447B"/>
    <w:rsid w:val="00694DA4"/>
    <w:rsid w:val="00695D23"/>
    <w:rsid w:val="00696C8F"/>
    <w:rsid w:val="00697F52"/>
    <w:rsid w:val="006A000C"/>
    <w:rsid w:val="006A027D"/>
    <w:rsid w:val="006A4D67"/>
    <w:rsid w:val="006A596D"/>
    <w:rsid w:val="006A5A13"/>
    <w:rsid w:val="006A6238"/>
    <w:rsid w:val="006A650D"/>
    <w:rsid w:val="006A6A31"/>
    <w:rsid w:val="006A7B27"/>
    <w:rsid w:val="006B03D3"/>
    <w:rsid w:val="006B1446"/>
    <w:rsid w:val="006B158A"/>
    <w:rsid w:val="006B4865"/>
    <w:rsid w:val="006B5090"/>
    <w:rsid w:val="006B69A1"/>
    <w:rsid w:val="006B755E"/>
    <w:rsid w:val="006B7AE5"/>
    <w:rsid w:val="006B7FEF"/>
    <w:rsid w:val="006C0167"/>
    <w:rsid w:val="006C2875"/>
    <w:rsid w:val="006C3C2F"/>
    <w:rsid w:val="006C67DA"/>
    <w:rsid w:val="006D0669"/>
    <w:rsid w:val="006D0A75"/>
    <w:rsid w:val="006D1A85"/>
    <w:rsid w:val="006D2830"/>
    <w:rsid w:val="006D3340"/>
    <w:rsid w:val="006D3C40"/>
    <w:rsid w:val="006D45D3"/>
    <w:rsid w:val="006D4698"/>
    <w:rsid w:val="006D4CA6"/>
    <w:rsid w:val="006D5186"/>
    <w:rsid w:val="006D6254"/>
    <w:rsid w:val="006D6839"/>
    <w:rsid w:val="006D68E2"/>
    <w:rsid w:val="006D7610"/>
    <w:rsid w:val="006D7AF7"/>
    <w:rsid w:val="006D7B11"/>
    <w:rsid w:val="006E06CE"/>
    <w:rsid w:val="006E0AFA"/>
    <w:rsid w:val="006E1266"/>
    <w:rsid w:val="006E188A"/>
    <w:rsid w:val="006E1CF0"/>
    <w:rsid w:val="006E205F"/>
    <w:rsid w:val="006E266E"/>
    <w:rsid w:val="006E4100"/>
    <w:rsid w:val="006E65A9"/>
    <w:rsid w:val="006E6E5A"/>
    <w:rsid w:val="006E7884"/>
    <w:rsid w:val="006F00C0"/>
    <w:rsid w:val="006F0EC6"/>
    <w:rsid w:val="006F1B22"/>
    <w:rsid w:val="006F1EA3"/>
    <w:rsid w:val="006F2377"/>
    <w:rsid w:val="006F365D"/>
    <w:rsid w:val="006F3E79"/>
    <w:rsid w:val="006F61E3"/>
    <w:rsid w:val="006F6EDE"/>
    <w:rsid w:val="00701BA7"/>
    <w:rsid w:val="0070259C"/>
    <w:rsid w:val="00702A1C"/>
    <w:rsid w:val="00703DB8"/>
    <w:rsid w:val="00704C03"/>
    <w:rsid w:val="00705599"/>
    <w:rsid w:val="007062C4"/>
    <w:rsid w:val="007071B0"/>
    <w:rsid w:val="00711E25"/>
    <w:rsid w:val="007123EA"/>
    <w:rsid w:val="0071357F"/>
    <w:rsid w:val="00717003"/>
    <w:rsid w:val="00717367"/>
    <w:rsid w:val="00717384"/>
    <w:rsid w:val="00721A0A"/>
    <w:rsid w:val="00725D90"/>
    <w:rsid w:val="00726984"/>
    <w:rsid w:val="007271EA"/>
    <w:rsid w:val="0073041A"/>
    <w:rsid w:val="00734538"/>
    <w:rsid w:val="00734B8C"/>
    <w:rsid w:val="00736A02"/>
    <w:rsid w:val="00740CA6"/>
    <w:rsid w:val="00741117"/>
    <w:rsid w:val="0074111A"/>
    <w:rsid w:val="00744F6F"/>
    <w:rsid w:val="00745775"/>
    <w:rsid w:val="00746019"/>
    <w:rsid w:val="00746AD1"/>
    <w:rsid w:val="00747D46"/>
    <w:rsid w:val="00750C7F"/>
    <w:rsid w:val="00750D3A"/>
    <w:rsid w:val="0075110F"/>
    <w:rsid w:val="0075118F"/>
    <w:rsid w:val="00752301"/>
    <w:rsid w:val="00752AED"/>
    <w:rsid w:val="00752DCD"/>
    <w:rsid w:val="00755F9C"/>
    <w:rsid w:val="00757A08"/>
    <w:rsid w:val="00760198"/>
    <w:rsid w:val="0076426F"/>
    <w:rsid w:val="00764B62"/>
    <w:rsid w:val="00764F08"/>
    <w:rsid w:val="00764F88"/>
    <w:rsid w:val="00766289"/>
    <w:rsid w:val="0076715E"/>
    <w:rsid w:val="0076753C"/>
    <w:rsid w:val="00770544"/>
    <w:rsid w:val="007707C7"/>
    <w:rsid w:val="007720DC"/>
    <w:rsid w:val="007729B0"/>
    <w:rsid w:val="00776714"/>
    <w:rsid w:val="0077690B"/>
    <w:rsid w:val="00776CDF"/>
    <w:rsid w:val="00777B80"/>
    <w:rsid w:val="0078064F"/>
    <w:rsid w:val="00780A93"/>
    <w:rsid w:val="00780E2A"/>
    <w:rsid w:val="00781E7C"/>
    <w:rsid w:val="00781EA7"/>
    <w:rsid w:val="00782BEE"/>
    <w:rsid w:val="00783E64"/>
    <w:rsid w:val="0078498F"/>
    <w:rsid w:val="007850EF"/>
    <w:rsid w:val="00786C6A"/>
    <w:rsid w:val="00787427"/>
    <w:rsid w:val="00787B05"/>
    <w:rsid w:val="00791AAE"/>
    <w:rsid w:val="00794A9B"/>
    <w:rsid w:val="00796871"/>
    <w:rsid w:val="007971CE"/>
    <w:rsid w:val="007978B2"/>
    <w:rsid w:val="00797A24"/>
    <w:rsid w:val="00797BAD"/>
    <w:rsid w:val="00797F58"/>
    <w:rsid w:val="007A219F"/>
    <w:rsid w:val="007A4C43"/>
    <w:rsid w:val="007A5CDE"/>
    <w:rsid w:val="007A79BC"/>
    <w:rsid w:val="007A7A1A"/>
    <w:rsid w:val="007A7EE0"/>
    <w:rsid w:val="007B0B87"/>
    <w:rsid w:val="007B0E63"/>
    <w:rsid w:val="007B0FA2"/>
    <w:rsid w:val="007B1E88"/>
    <w:rsid w:val="007B3DC7"/>
    <w:rsid w:val="007B41B7"/>
    <w:rsid w:val="007B4223"/>
    <w:rsid w:val="007B4990"/>
    <w:rsid w:val="007B6DA9"/>
    <w:rsid w:val="007B74D8"/>
    <w:rsid w:val="007C5463"/>
    <w:rsid w:val="007C56DE"/>
    <w:rsid w:val="007C58B0"/>
    <w:rsid w:val="007C7C54"/>
    <w:rsid w:val="007D0388"/>
    <w:rsid w:val="007D0844"/>
    <w:rsid w:val="007D13AB"/>
    <w:rsid w:val="007D245B"/>
    <w:rsid w:val="007D285D"/>
    <w:rsid w:val="007D3728"/>
    <w:rsid w:val="007D4261"/>
    <w:rsid w:val="007D4298"/>
    <w:rsid w:val="007D4751"/>
    <w:rsid w:val="007D4D36"/>
    <w:rsid w:val="007D75BF"/>
    <w:rsid w:val="007E04AD"/>
    <w:rsid w:val="007E0629"/>
    <w:rsid w:val="007E1F53"/>
    <w:rsid w:val="007E44E9"/>
    <w:rsid w:val="007E579B"/>
    <w:rsid w:val="007E5CE3"/>
    <w:rsid w:val="007E6E69"/>
    <w:rsid w:val="007E74B2"/>
    <w:rsid w:val="007E76BC"/>
    <w:rsid w:val="007E7752"/>
    <w:rsid w:val="007F0FBB"/>
    <w:rsid w:val="007F2ABC"/>
    <w:rsid w:val="007F2C74"/>
    <w:rsid w:val="007F4E52"/>
    <w:rsid w:val="007F5619"/>
    <w:rsid w:val="007F58D8"/>
    <w:rsid w:val="007F6CD9"/>
    <w:rsid w:val="007F748E"/>
    <w:rsid w:val="007F75DC"/>
    <w:rsid w:val="00801518"/>
    <w:rsid w:val="00802DDA"/>
    <w:rsid w:val="00802EC2"/>
    <w:rsid w:val="008037F5"/>
    <w:rsid w:val="0080392C"/>
    <w:rsid w:val="008044D0"/>
    <w:rsid w:val="00804A75"/>
    <w:rsid w:val="00804F92"/>
    <w:rsid w:val="0080723D"/>
    <w:rsid w:val="00812563"/>
    <w:rsid w:val="00814037"/>
    <w:rsid w:val="00816DA3"/>
    <w:rsid w:val="008201E1"/>
    <w:rsid w:val="008205FC"/>
    <w:rsid w:val="00822A33"/>
    <w:rsid w:val="00823368"/>
    <w:rsid w:val="00823663"/>
    <w:rsid w:val="00824EE3"/>
    <w:rsid w:val="008250B5"/>
    <w:rsid w:val="00832B03"/>
    <w:rsid w:val="00832DC9"/>
    <w:rsid w:val="008353E3"/>
    <w:rsid w:val="008359F5"/>
    <w:rsid w:val="00835CF7"/>
    <w:rsid w:val="00837C5C"/>
    <w:rsid w:val="00842307"/>
    <w:rsid w:val="00842B14"/>
    <w:rsid w:val="0084415D"/>
    <w:rsid w:val="0084458D"/>
    <w:rsid w:val="0084491A"/>
    <w:rsid w:val="00844D05"/>
    <w:rsid w:val="00845370"/>
    <w:rsid w:val="008463E4"/>
    <w:rsid w:val="0084720C"/>
    <w:rsid w:val="00850A94"/>
    <w:rsid w:val="0085148A"/>
    <w:rsid w:val="008516FD"/>
    <w:rsid w:val="00851A90"/>
    <w:rsid w:val="0085216E"/>
    <w:rsid w:val="00852A18"/>
    <w:rsid w:val="00852CB6"/>
    <w:rsid w:val="008539AE"/>
    <w:rsid w:val="00856891"/>
    <w:rsid w:val="00856AA6"/>
    <w:rsid w:val="00862B8B"/>
    <w:rsid w:val="00864863"/>
    <w:rsid w:val="0086502E"/>
    <w:rsid w:val="00866056"/>
    <w:rsid w:val="00871450"/>
    <w:rsid w:val="008744AA"/>
    <w:rsid w:val="00877490"/>
    <w:rsid w:val="00881E02"/>
    <w:rsid w:val="00882C6E"/>
    <w:rsid w:val="008839AC"/>
    <w:rsid w:val="0088533F"/>
    <w:rsid w:val="00890F7D"/>
    <w:rsid w:val="00891630"/>
    <w:rsid w:val="008928DA"/>
    <w:rsid w:val="008934CE"/>
    <w:rsid w:val="00893F4D"/>
    <w:rsid w:val="00895077"/>
    <w:rsid w:val="00895F6C"/>
    <w:rsid w:val="0089759C"/>
    <w:rsid w:val="008977F1"/>
    <w:rsid w:val="008A12E9"/>
    <w:rsid w:val="008A3CDD"/>
    <w:rsid w:val="008A4871"/>
    <w:rsid w:val="008B0607"/>
    <w:rsid w:val="008B166C"/>
    <w:rsid w:val="008B25DD"/>
    <w:rsid w:val="008B2791"/>
    <w:rsid w:val="008B3731"/>
    <w:rsid w:val="008B49C9"/>
    <w:rsid w:val="008B4E64"/>
    <w:rsid w:val="008B4F4F"/>
    <w:rsid w:val="008B572B"/>
    <w:rsid w:val="008B60CD"/>
    <w:rsid w:val="008B7276"/>
    <w:rsid w:val="008C156D"/>
    <w:rsid w:val="008C1D31"/>
    <w:rsid w:val="008C1FD7"/>
    <w:rsid w:val="008C3B8A"/>
    <w:rsid w:val="008C4500"/>
    <w:rsid w:val="008C634A"/>
    <w:rsid w:val="008D0B4C"/>
    <w:rsid w:val="008D1BAA"/>
    <w:rsid w:val="008D2594"/>
    <w:rsid w:val="008D2FA1"/>
    <w:rsid w:val="008D45E9"/>
    <w:rsid w:val="008D4F27"/>
    <w:rsid w:val="008D5145"/>
    <w:rsid w:val="008D574B"/>
    <w:rsid w:val="008D7302"/>
    <w:rsid w:val="008D76FB"/>
    <w:rsid w:val="008D7970"/>
    <w:rsid w:val="008E00CB"/>
    <w:rsid w:val="008E05C5"/>
    <w:rsid w:val="008E0FFC"/>
    <w:rsid w:val="008E18BA"/>
    <w:rsid w:val="008E19D3"/>
    <w:rsid w:val="008E2396"/>
    <w:rsid w:val="008E4420"/>
    <w:rsid w:val="008E68BF"/>
    <w:rsid w:val="008F03AD"/>
    <w:rsid w:val="008F10D1"/>
    <w:rsid w:val="008F12C7"/>
    <w:rsid w:val="008F1E7A"/>
    <w:rsid w:val="008F4AEB"/>
    <w:rsid w:val="008F5AF6"/>
    <w:rsid w:val="008F60F7"/>
    <w:rsid w:val="008F678A"/>
    <w:rsid w:val="008F6DBA"/>
    <w:rsid w:val="00900261"/>
    <w:rsid w:val="00902E9F"/>
    <w:rsid w:val="00903296"/>
    <w:rsid w:val="009032FF"/>
    <w:rsid w:val="00905133"/>
    <w:rsid w:val="00905EAB"/>
    <w:rsid w:val="00905F13"/>
    <w:rsid w:val="00907E29"/>
    <w:rsid w:val="00910F61"/>
    <w:rsid w:val="00910F91"/>
    <w:rsid w:val="00911ECF"/>
    <w:rsid w:val="00912763"/>
    <w:rsid w:val="0091380C"/>
    <w:rsid w:val="00913BBA"/>
    <w:rsid w:val="00913ED7"/>
    <w:rsid w:val="009140AA"/>
    <w:rsid w:val="0091590B"/>
    <w:rsid w:val="009161D0"/>
    <w:rsid w:val="00916EBB"/>
    <w:rsid w:val="00917EC1"/>
    <w:rsid w:val="009245A2"/>
    <w:rsid w:val="0092585B"/>
    <w:rsid w:val="00925A7F"/>
    <w:rsid w:val="009269AC"/>
    <w:rsid w:val="009276F9"/>
    <w:rsid w:val="0093013E"/>
    <w:rsid w:val="00933CBA"/>
    <w:rsid w:val="0093472B"/>
    <w:rsid w:val="0093626B"/>
    <w:rsid w:val="00936547"/>
    <w:rsid w:val="00942293"/>
    <w:rsid w:val="00942F7F"/>
    <w:rsid w:val="00943989"/>
    <w:rsid w:val="009445E8"/>
    <w:rsid w:val="009456B9"/>
    <w:rsid w:val="00945BD3"/>
    <w:rsid w:val="00945C49"/>
    <w:rsid w:val="00945D11"/>
    <w:rsid w:val="00945EEB"/>
    <w:rsid w:val="00945FEB"/>
    <w:rsid w:val="009468DC"/>
    <w:rsid w:val="0094743F"/>
    <w:rsid w:val="0095055A"/>
    <w:rsid w:val="00952F19"/>
    <w:rsid w:val="0095396A"/>
    <w:rsid w:val="00954CC5"/>
    <w:rsid w:val="00955199"/>
    <w:rsid w:val="00955FA8"/>
    <w:rsid w:val="00957B4F"/>
    <w:rsid w:val="009604AC"/>
    <w:rsid w:val="00962436"/>
    <w:rsid w:val="00962E54"/>
    <w:rsid w:val="009635B1"/>
    <w:rsid w:val="00966696"/>
    <w:rsid w:val="00970483"/>
    <w:rsid w:val="00970DA5"/>
    <w:rsid w:val="00971212"/>
    <w:rsid w:val="00971F93"/>
    <w:rsid w:val="00974DED"/>
    <w:rsid w:val="0097601E"/>
    <w:rsid w:val="009768FB"/>
    <w:rsid w:val="00977B8F"/>
    <w:rsid w:val="00980D94"/>
    <w:rsid w:val="00983CD3"/>
    <w:rsid w:val="00986A3D"/>
    <w:rsid w:val="00987256"/>
    <w:rsid w:val="009901C9"/>
    <w:rsid w:val="00990D20"/>
    <w:rsid w:val="0099280B"/>
    <w:rsid w:val="009930B9"/>
    <w:rsid w:val="009936DF"/>
    <w:rsid w:val="0099578B"/>
    <w:rsid w:val="00996DA2"/>
    <w:rsid w:val="0099776F"/>
    <w:rsid w:val="00997CC7"/>
    <w:rsid w:val="009A04AE"/>
    <w:rsid w:val="009A2CE0"/>
    <w:rsid w:val="009A32C6"/>
    <w:rsid w:val="009A3A04"/>
    <w:rsid w:val="009A4034"/>
    <w:rsid w:val="009A5878"/>
    <w:rsid w:val="009A71CB"/>
    <w:rsid w:val="009A7F19"/>
    <w:rsid w:val="009B2B70"/>
    <w:rsid w:val="009B3F11"/>
    <w:rsid w:val="009B4D4D"/>
    <w:rsid w:val="009B5959"/>
    <w:rsid w:val="009B5BF4"/>
    <w:rsid w:val="009C0182"/>
    <w:rsid w:val="009C0BF6"/>
    <w:rsid w:val="009C0D18"/>
    <w:rsid w:val="009C24C9"/>
    <w:rsid w:val="009C30E2"/>
    <w:rsid w:val="009C5215"/>
    <w:rsid w:val="009C5380"/>
    <w:rsid w:val="009C6CAB"/>
    <w:rsid w:val="009C73F6"/>
    <w:rsid w:val="009C7C5E"/>
    <w:rsid w:val="009D11D5"/>
    <w:rsid w:val="009D11E9"/>
    <w:rsid w:val="009D2D5E"/>
    <w:rsid w:val="009D601C"/>
    <w:rsid w:val="009D6244"/>
    <w:rsid w:val="009D6360"/>
    <w:rsid w:val="009D6641"/>
    <w:rsid w:val="009E152A"/>
    <w:rsid w:val="009E1D29"/>
    <w:rsid w:val="009E26F6"/>
    <w:rsid w:val="009E280F"/>
    <w:rsid w:val="009E2BF3"/>
    <w:rsid w:val="009E2F79"/>
    <w:rsid w:val="009E3C8A"/>
    <w:rsid w:val="009E45B4"/>
    <w:rsid w:val="009E4842"/>
    <w:rsid w:val="009E4B21"/>
    <w:rsid w:val="009E4EEB"/>
    <w:rsid w:val="009E6D91"/>
    <w:rsid w:val="009E743F"/>
    <w:rsid w:val="009E78C3"/>
    <w:rsid w:val="009F13F9"/>
    <w:rsid w:val="009F19B8"/>
    <w:rsid w:val="009F1C0D"/>
    <w:rsid w:val="009F59C8"/>
    <w:rsid w:val="009F5C1A"/>
    <w:rsid w:val="009F5F7B"/>
    <w:rsid w:val="009F66D8"/>
    <w:rsid w:val="009F712D"/>
    <w:rsid w:val="00A0016E"/>
    <w:rsid w:val="00A001B8"/>
    <w:rsid w:val="00A00ADA"/>
    <w:rsid w:val="00A00BEF"/>
    <w:rsid w:val="00A00D0F"/>
    <w:rsid w:val="00A013F8"/>
    <w:rsid w:val="00A02D57"/>
    <w:rsid w:val="00A0330B"/>
    <w:rsid w:val="00A06501"/>
    <w:rsid w:val="00A06990"/>
    <w:rsid w:val="00A06A7A"/>
    <w:rsid w:val="00A07A77"/>
    <w:rsid w:val="00A07AE4"/>
    <w:rsid w:val="00A12206"/>
    <w:rsid w:val="00A139D5"/>
    <w:rsid w:val="00A13C34"/>
    <w:rsid w:val="00A13FC6"/>
    <w:rsid w:val="00A148F6"/>
    <w:rsid w:val="00A14D98"/>
    <w:rsid w:val="00A15595"/>
    <w:rsid w:val="00A168FB"/>
    <w:rsid w:val="00A17265"/>
    <w:rsid w:val="00A17503"/>
    <w:rsid w:val="00A20F35"/>
    <w:rsid w:val="00A2179E"/>
    <w:rsid w:val="00A23BF9"/>
    <w:rsid w:val="00A24085"/>
    <w:rsid w:val="00A257D0"/>
    <w:rsid w:val="00A263EC"/>
    <w:rsid w:val="00A266AA"/>
    <w:rsid w:val="00A338D1"/>
    <w:rsid w:val="00A35438"/>
    <w:rsid w:val="00A35F3F"/>
    <w:rsid w:val="00A37069"/>
    <w:rsid w:val="00A41614"/>
    <w:rsid w:val="00A42E93"/>
    <w:rsid w:val="00A45915"/>
    <w:rsid w:val="00A5023B"/>
    <w:rsid w:val="00A5054B"/>
    <w:rsid w:val="00A523A9"/>
    <w:rsid w:val="00A524B6"/>
    <w:rsid w:val="00A52BF0"/>
    <w:rsid w:val="00A52E47"/>
    <w:rsid w:val="00A53332"/>
    <w:rsid w:val="00A53ABC"/>
    <w:rsid w:val="00A547C2"/>
    <w:rsid w:val="00A55731"/>
    <w:rsid w:val="00A569F1"/>
    <w:rsid w:val="00A56A9E"/>
    <w:rsid w:val="00A637F3"/>
    <w:rsid w:val="00A65285"/>
    <w:rsid w:val="00A67589"/>
    <w:rsid w:val="00A67E54"/>
    <w:rsid w:val="00A72A97"/>
    <w:rsid w:val="00A739BF"/>
    <w:rsid w:val="00A73B9A"/>
    <w:rsid w:val="00A73E75"/>
    <w:rsid w:val="00A776E1"/>
    <w:rsid w:val="00A77C17"/>
    <w:rsid w:val="00A80BF1"/>
    <w:rsid w:val="00A84FD2"/>
    <w:rsid w:val="00A87667"/>
    <w:rsid w:val="00A87923"/>
    <w:rsid w:val="00A87B4F"/>
    <w:rsid w:val="00A91E5C"/>
    <w:rsid w:val="00A941BB"/>
    <w:rsid w:val="00A945DE"/>
    <w:rsid w:val="00A94CE7"/>
    <w:rsid w:val="00A95648"/>
    <w:rsid w:val="00A95C14"/>
    <w:rsid w:val="00A977F2"/>
    <w:rsid w:val="00A97919"/>
    <w:rsid w:val="00AA04F8"/>
    <w:rsid w:val="00AA0C45"/>
    <w:rsid w:val="00AA1548"/>
    <w:rsid w:val="00AA204F"/>
    <w:rsid w:val="00AA226A"/>
    <w:rsid w:val="00AA3A71"/>
    <w:rsid w:val="00AA4A77"/>
    <w:rsid w:val="00AA5C54"/>
    <w:rsid w:val="00AA6B8C"/>
    <w:rsid w:val="00AB16EC"/>
    <w:rsid w:val="00AB4457"/>
    <w:rsid w:val="00AB4C06"/>
    <w:rsid w:val="00AB5AAE"/>
    <w:rsid w:val="00AB5B59"/>
    <w:rsid w:val="00AB5CB9"/>
    <w:rsid w:val="00AB6BBC"/>
    <w:rsid w:val="00AC39D9"/>
    <w:rsid w:val="00AC413B"/>
    <w:rsid w:val="00AC4D2B"/>
    <w:rsid w:val="00AC4FC6"/>
    <w:rsid w:val="00AC5B76"/>
    <w:rsid w:val="00AC746B"/>
    <w:rsid w:val="00AD373C"/>
    <w:rsid w:val="00AD3982"/>
    <w:rsid w:val="00AD3A56"/>
    <w:rsid w:val="00AD487A"/>
    <w:rsid w:val="00AD4C7F"/>
    <w:rsid w:val="00AD5872"/>
    <w:rsid w:val="00AD5DB9"/>
    <w:rsid w:val="00AD65C7"/>
    <w:rsid w:val="00AD670C"/>
    <w:rsid w:val="00AD741A"/>
    <w:rsid w:val="00AE1A87"/>
    <w:rsid w:val="00AE1DB4"/>
    <w:rsid w:val="00AE21DA"/>
    <w:rsid w:val="00AE38BD"/>
    <w:rsid w:val="00AE54B9"/>
    <w:rsid w:val="00AE75D3"/>
    <w:rsid w:val="00AF20C4"/>
    <w:rsid w:val="00AF47BB"/>
    <w:rsid w:val="00AF648C"/>
    <w:rsid w:val="00AF6493"/>
    <w:rsid w:val="00AF69A8"/>
    <w:rsid w:val="00B0190C"/>
    <w:rsid w:val="00B025B8"/>
    <w:rsid w:val="00B02994"/>
    <w:rsid w:val="00B02D59"/>
    <w:rsid w:val="00B0644F"/>
    <w:rsid w:val="00B06ABD"/>
    <w:rsid w:val="00B077FF"/>
    <w:rsid w:val="00B111BD"/>
    <w:rsid w:val="00B1129B"/>
    <w:rsid w:val="00B123C9"/>
    <w:rsid w:val="00B13B54"/>
    <w:rsid w:val="00B13BD2"/>
    <w:rsid w:val="00B15142"/>
    <w:rsid w:val="00B157AE"/>
    <w:rsid w:val="00B163B5"/>
    <w:rsid w:val="00B167C9"/>
    <w:rsid w:val="00B1686E"/>
    <w:rsid w:val="00B22E59"/>
    <w:rsid w:val="00B2340A"/>
    <w:rsid w:val="00B26841"/>
    <w:rsid w:val="00B26A10"/>
    <w:rsid w:val="00B26AFA"/>
    <w:rsid w:val="00B30F95"/>
    <w:rsid w:val="00B34391"/>
    <w:rsid w:val="00B352FC"/>
    <w:rsid w:val="00B36740"/>
    <w:rsid w:val="00B37B35"/>
    <w:rsid w:val="00B40BE3"/>
    <w:rsid w:val="00B41251"/>
    <w:rsid w:val="00B419C1"/>
    <w:rsid w:val="00B42167"/>
    <w:rsid w:val="00B43096"/>
    <w:rsid w:val="00B4397A"/>
    <w:rsid w:val="00B44729"/>
    <w:rsid w:val="00B44E3F"/>
    <w:rsid w:val="00B46AD9"/>
    <w:rsid w:val="00B47D3F"/>
    <w:rsid w:val="00B517E0"/>
    <w:rsid w:val="00B52F55"/>
    <w:rsid w:val="00B539D8"/>
    <w:rsid w:val="00B556B3"/>
    <w:rsid w:val="00B60656"/>
    <w:rsid w:val="00B60825"/>
    <w:rsid w:val="00B60C10"/>
    <w:rsid w:val="00B60D29"/>
    <w:rsid w:val="00B626C9"/>
    <w:rsid w:val="00B6583A"/>
    <w:rsid w:val="00B6598D"/>
    <w:rsid w:val="00B67258"/>
    <w:rsid w:val="00B67849"/>
    <w:rsid w:val="00B707A2"/>
    <w:rsid w:val="00B71626"/>
    <w:rsid w:val="00B71ABC"/>
    <w:rsid w:val="00B72128"/>
    <w:rsid w:val="00B7327F"/>
    <w:rsid w:val="00B736A8"/>
    <w:rsid w:val="00B73863"/>
    <w:rsid w:val="00B73879"/>
    <w:rsid w:val="00B73A95"/>
    <w:rsid w:val="00B74418"/>
    <w:rsid w:val="00B7711C"/>
    <w:rsid w:val="00B77C06"/>
    <w:rsid w:val="00B804FF"/>
    <w:rsid w:val="00B80953"/>
    <w:rsid w:val="00B81F47"/>
    <w:rsid w:val="00B822D8"/>
    <w:rsid w:val="00B85096"/>
    <w:rsid w:val="00B85390"/>
    <w:rsid w:val="00B85873"/>
    <w:rsid w:val="00B8687B"/>
    <w:rsid w:val="00B86D0E"/>
    <w:rsid w:val="00B871EA"/>
    <w:rsid w:val="00B90BC6"/>
    <w:rsid w:val="00B90D68"/>
    <w:rsid w:val="00B916B6"/>
    <w:rsid w:val="00B929BA"/>
    <w:rsid w:val="00B9665C"/>
    <w:rsid w:val="00B97B0E"/>
    <w:rsid w:val="00B97E64"/>
    <w:rsid w:val="00BA021D"/>
    <w:rsid w:val="00BA154E"/>
    <w:rsid w:val="00BA1F9B"/>
    <w:rsid w:val="00BA3A4F"/>
    <w:rsid w:val="00BA409C"/>
    <w:rsid w:val="00BA554A"/>
    <w:rsid w:val="00BA5B82"/>
    <w:rsid w:val="00BA6129"/>
    <w:rsid w:val="00BA6EE0"/>
    <w:rsid w:val="00BA781F"/>
    <w:rsid w:val="00BB0BBF"/>
    <w:rsid w:val="00BB0FD9"/>
    <w:rsid w:val="00BB18FC"/>
    <w:rsid w:val="00BB1C37"/>
    <w:rsid w:val="00BB2E21"/>
    <w:rsid w:val="00BB50F1"/>
    <w:rsid w:val="00BB5E80"/>
    <w:rsid w:val="00BC03C7"/>
    <w:rsid w:val="00BC1153"/>
    <w:rsid w:val="00BC2051"/>
    <w:rsid w:val="00BC2B62"/>
    <w:rsid w:val="00BC3B07"/>
    <w:rsid w:val="00BC3DEA"/>
    <w:rsid w:val="00BC42FF"/>
    <w:rsid w:val="00BC4EA9"/>
    <w:rsid w:val="00BC5BA7"/>
    <w:rsid w:val="00BC636F"/>
    <w:rsid w:val="00BD1019"/>
    <w:rsid w:val="00BD3147"/>
    <w:rsid w:val="00BD532B"/>
    <w:rsid w:val="00BD553B"/>
    <w:rsid w:val="00BD66FA"/>
    <w:rsid w:val="00BE09AB"/>
    <w:rsid w:val="00BE1DFD"/>
    <w:rsid w:val="00BE4FEC"/>
    <w:rsid w:val="00BE6800"/>
    <w:rsid w:val="00BE7B78"/>
    <w:rsid w:val="00BF20EE"/>
    <w:rsid w:val="00BF2B49"/>
    <w:rsid w:val="00BF3F0C"/>
    <w:rsid w:val="00BF634B"/>
    <w:rsid w:val="00BF68BF"/>
    <w:rsid w:val="00BF68DF"/>
    <w:rsid w:val="00BF7555"/>
    <w:rsid w:val="00C000FC"/>
    <w:rsid w:val="00C0036D"/>
    <w:rsid w:val="00C004C8"/>
    <w:rsid w:val="00C02C45"/>
    <w:rsid w:val="00C0336E"/>
    <w:rsid w:val="00C033C1"/>
    <w:rsid w:val="00C0380D"/>
    <w:rsid w:val="00C03E2F"/>
    <w:rsid w:val="00C05E3E"/>
    <w:rsid w:val="00C10848"/>
    <w:rsid w:val="00C10F5F"/>
    <w:rsid w:val="00C141DD"/>
    <w:rsid w:val="00C144DF"/>
    <w:rsid w:val="00C14AAE"/>
    <w:rsid w:val="00C14ED2"/>
    <w:rsid w:val="00C15688"/>
    <w:rsid w:val="00C15A2F"/>
    <w:rsid w:val="00C16DD6"/>
    <w:rsid w:val="00C2020B"/>
    <w:rsid w:val="00C20267"/>
    <w:rsid w:val="00C21645"/>
    <w:rsid w:val="00C21BCE"/>
    <w:rsid w:val="00C23624"/>
    <w:rsid w:val="00C23E04"/>
    <w:rsid w:val="00C3037B"/>
    <w:rsid w:val="00C30BE0"/>
    <w:rsid w:val="00C36542"/>
    <w:rsid w:val="00C3654C"/>
    <w:rsid w:val="00C366E6"/>
    <w:rsid w:val="00C37DA2"/>
    <w:rsid w:val="00C40C6F"/>
    <w:rsid w:val="00C41F31"/>
    <w:rsid w:val="00C422D0"/>
    <w:rsid w:val="00C42AA4"/>
    <w:rsid w:val="00C4349C"/>
    <w:rsid w:val="00C43E70"/>
    <w:rsid w:val="00C440F4"/>
    <w:rsid w:val="00C44B6E"/>
    <w:rsid w:val="00C44F6F"/>
    <w:rsid w:val="00C450FA"/>
    <w:rsid w:val="00C45152"/>
    <w:rsid w:val="00C45568"/>
    <w:rsid w:val="00C4639E"/>
    <w:rsid w:val="00C4699A"/>
    <w:rsid w:val="00C52D35"/>
    <w:rsid w:val="00C5303C"/>
    <w:rsid w:val="00C54049"/>
    <w:rsid w:val="00C54174"/>
    <w:rsid w:val="00C6016A"/>
    <w:rsid w:val="00C60F0F"/>
    <w:rsid w:val="00C61B8F"/>
    <w:rsid w:val="00C62BC1"/>
    <w:rsid w:val="00C63223"/>
    <w:rsid w:val="00C64BA3"/>
    <w:rsid w:val="00C65101"/>
    <w:rsid w:val="00C654D3"/>
    <w:rsid w:val="00C67193"/>
    <w:rsid w:val="00C67319"/>
    <w:rsid w:val="00C67B14"/>
    <w:rsid w:val="00C7008F"/>
    <w:rsid w:val="00C709EC"/>
    <w:rsid w:val="00C72713"/>
    <w:rsid w:val="00C7395C"/>
    <w:rsid w:val="00C747BC"/>
    <w:rsid w:val="00C76397"/>
    <w:rsid w:val="00C7677D"/>
    <w:rsid w:val="00C8025A"/>
    <w:rsid w:val="00C80F66"/>
    <w:rsid w:val="00C81683"/>
    <w:rsid w:val="00C83D7C"/>
    <w:rsid w:val="00C90722"/>
    <w:rsid w:val="00C9128C"/>
    <w:rsid w:val="00C915CB"/>
    <w:rsid w:val="00C92575"/>
    <w:rsid w:val="00C938D7"/>
    <w:rsid w:val="00C93F06"/>
    <w:rsid w:val="00C95884"/>
    <w:rsid w:val="00C9631D"/>
    <w:rsid w:val="00C96CA9"/>
    <w:rsid w:val="00C97DE9"/>
    <w:rsid w:val="00CA06A2"/>
    <w:rsid w:val="00CA1DA5"/>
    <w:rsid w:val="00CA376A"/>
    <w:rsid w:val="00CA4EE8"/>
    <w:rsid w:val="00CA52D7"/>
    <w:rsid w:val="00CA6C4C"/>
    <w:rsid w:val="00CA7067"/>
    <w:rsid w:val="00CA716D"/>
    <w:rsid w:val="00CB07F9"/>
    <w:rsid w:val="00CB2631"/>
    <w:rsid w:val="00CB266B"/>
    <w:rsid w:val="00CB34B1"/>
    <w:rsid w:val="00CB6882"/>
    <w:rsid w:val="00CB6DCB"/>
    <w:rsid w:val="00CB7C43"/>
    <w:rsid w:val="00CC0265"/>
    <w:rsid w:val="00CC192E"/>
    <w:rsid w:val="00CC4C04"/>
    <w:rsid w:val="00CC54DF"/>
    <w:rsid w:val="00CC5A49"/>
    <w:rsid w:val="00CC62F3"/>
    <w:rsid w:val="00CC719E"/>
    <w:rsid w:val="00CC7510"/>
    <w:rsid w:val="00CC76CA"/>
    <w:rsid w:val="00CC7987"/>
    <w:rsid w:val="00CD0BE0"/>
    <w:rsid w:val="00CD1893"/>
    <w:rsid w:val="00CD1AE9"/>
    <w:rsid w:val="00CD2420"/>
    <w:rsid w:val="00CD257A"/>
    <w:rsid w:val="00CD2A22"/>
    <w:rsid w:val="00CD322D"/>
    <w:rsid w:val="00CD4B8B"/>
    <w:rsid w:val="00CD7403"/>
    <w:rsid w:val="00CE0339"/>
    <w:rsid w:val="00CE217B"/>
    <w:rsid w:val="00CE37DF"/>
    <w:rsid w:val="00CE3BED"/>
    <w:rsid w:val="00CE48E6"/>
    <w:rsid w:val="00CE58A8"/>
    <w:rsid w:val="00CE75B7"/>
    <w:rsid w:val="00CE75FF"/>
    <w:rsid w:val="00CF016D"/>
    <w:rsid w:val="00CF04A4"/>
    <w:rsid w:val="00CF0D30"/>
    <w:rsid w:val="00CF1DC8"/>
    <w:rsid w:val="00CF33C6"/>
    <w:rsid w:val="00CF39DA"/>
    <w:rsid w:val="00CF6BF5"/>
    <w:rsid w:val="00CF776C"/>
    <w:rsid w:val="00D01D8C"/>
    <w:rsid w:val="00D0320F"/>
    <w:rsid w:val="00D05BEB"/>
    <w:rsid w:val="00D1754C"/>
    <w:rsid w:val="00D215EF"/>
    <w:rsid w:val="00D2204A"/>
    <w:rsid w:val="00D22471"/>
    <w:rsid w:val="00D22ECC"/>
    <w:rsid w:val="00D24A48"/>
    <w:rsid w:val="00D24C54"/>
    <w:rsid w:val="00D26144"/>
    <w:rsid w:val="00D27CBC"/>
    <w:rsid w:val="00D27EF7"/>
    <w:rsid w:val="00D30B77"/>
    <w:rsid w:val="00D33192"/>
    <w:rsid w:val="00D33F6B"/>
    <w:rsid w:val="00D3424E"/>
    <w:rsid w:val="00D35288"/>
    <w:rsid w:val="00D353F8"/>
    <w:rsid w:val="00D35A5E"/>
    <w:rsid w:val="00D367FA"/>
    <w:rsid w:val="00D37CFD"/>
    <w:rsid w:val="00D40F53"/>
    <w:rsid w:val="00D41444"/>
    <w:rsid w:val="00D41C0D"/>
    <w:rsid w:val="00D45197"/>
    <w:rsid w:val="00D4629F"/>
    <w:rsid w:val="00D46ED5"/>
    <w:rsid w:val="00D47C14"/>
    <w:rsid w:val="00D502D0"/>
    <w:rsid w:val="00D50DD6"/>
    <w:rsid w:val="00D50F17"/>
    <w:rsid w:val="00D539EC"/>
    <w:rsid w:val="00D54D20"/>
    <w:rsid w:val="00D61221"/>
    <w:rsid w:val="00D638A1"/>
    <w:rsid w:val="00D63DBF"/>
    <w:rsid w:val="00D64A16"/>
    <w:rsid w:val="00D667DB"/>
    <w:rsid w:val="00D66A1A"/>
    <w:rsid w:val="00D67D74"/>
    <w:rsid w:val="00D709B2"/>
    <w:rsid w:val="00D71687"/>
    <w:rsid w:val="00D722D0"/>
    <w:rsid w:val="00D72C27"/>
    <w:rsid w:val="00D7309D"/>
    <w:rsid w:val="00D735BD"/>
    <w:rsid w:val="00D762E2"/>
    <w:rsid w:val="00D76A5E"/>
    <w:rsid w:val="00D81D49"/>
    <w:rsid w:val="00D84D8F"/>
    <w:rsid w:val="00D8505A"/>
    <w:rsid w:val="00D852F8"/>
    <w:rsid w:val="00D86FF0"/>
    <w:rsid w:val="00D878F5"/>
    <w:rsid w:val="00D879A8"/>
    <w:rsid w:val="00D93D14"/>
    <w:rsid w:val="00D965E5"/>
    <w:rsid w:val="00D96791"/>
    <w:rsid w:val="00DA0520"/>
    <w:rsid w:val="00DA0E2C"/>
    <w:rsid w:val="00DA23B2"/>
    <w:rsid w:val="00DA2B07"/>
    <w:rsid w:val="00DA2D47"/>
    <w:rsid w:val="00DA3738"/>
    <w:rsid w:val="00DA3964"/>
    <w:rsid w:val="00DA3EAB"/>
    <w:rsid w:val="00DA3EF4"/>
    <w:rsid w:val="00DA4362"/>
    <w:rsid w:val="00DA496D"/>
    <w:rsid w:val="00DA53FC"/>
    <w:rsid w:val="00DA6175"/>
    <w:rsid w:val="00DA6890"/>
    <w:rsid w:val="00DA720A"/>
    <w:rsid w:val="00DA74B8"/>
    <w:rsid w:val="00DA7FC5"/>
    <w:rsid w:val="00DB0FE7"/>
    <w:rsid w:val="00DB1022"/>
    <w:rsid w:val="00DB1FF8"/>
    <w:rsid w:val="00DB25C8"/>
    <w:rsid w:val="00DB3495"/>
    <w:rsid w:val="00DB3972"/>
    <w:rsid w:val="00DB3A3D"/>
    <w:rsid w:val="00DB488C"/>
    <w:rsid w:val="00DB4B53"/>
    <w:rsid w:val="00DB600D"/>
    <w:rsid w:val="00DB6197"/>
    <w:rsid w:val="00DB65D2"/>
    <w:rsid w:val="00DC0628"/>
    <w:rsid w:val="00DC097A"/>
    <w:rsid w:val="00DC0D5E"/>
    <w:rsid w:val="00DC0EDD"/>
    <w:rsid w:val="00DC10C3"/>
    <w:rsid w:val="00DC2487"/>
    <w:rsid w:val="00DC25A8"/>
    <w:rsid w:val="00DC432C"/>
    <w:rsid w:val="00DC519A"/>
    <w:rsid w:val="00DC576F"/>
    <w:rsid w:val="00DC6A91"/>
    <w:rsid w:val="00DC6CB2"/>
    <w:rsid w:val="00DD096B"/>
    <w:rsid w:val="00DD1686"/>
    <w:rsid w:val="00DD1713"/>
    <w:rsid w:val="00DD1B34"/>
    <w:rsid w:val="00DD57C3"/>
    <w:rsid w:val="00DD5C5B"/>
    <w:rsid w:val="00DD6071"/>
    <w:rsid w:val="00DD738F"/>
    <w:rsid w:val="00DE02A8"/>
    <w:rsid w:val="00DE0C23"/>
    <w:rsid w:val="00DE2261"/>
    <w:rsid w:val="00DE245D"/>
    <w:rsid w:val="00DE2B3C"/>
    <w:rsid w:val="00DE4A86"/>
    <w:rsid w:val="00DE566B"/>
    <w:rsid w:val="00DE5755"/>
    <w:rsid w:val="00DE5998"/>
    <w:rsid w:val="00DE730C"/>
    <w:rsid w:val="00DF058B"/>
    <w:rsid w:val="00DF0EAC"/>
    <w:rsid w:val="00DF3A40"/>
    <w:rsid w:val="00DF46D1"/>
    <w:rsid w:val="00DF6258"/>
    <w:rsid w:val="00DF6329"/>
    <w:rsid w:val="00DF6A97"/>
    <w:rsid w:val="00DF7D2C"/>
    <w:rsid w:val="00DF7F22"/>
    <w:rsid w:val="00E00371"/>
    <w:rsid w:val="00E00D28"/>
    <w:rsid w:val="00E010F9"/>
    <w:rsid w:val="00E01B41"/>
    <w:rsid w:val="00E04AA3"/>
    <w:rsid w:val="00E05F39"/>
    <w:rsid w:val="00E06644"/>
    <w:rsid w:val="00E06895"/>
    <w:rsid w:val="00E0769D"/>
    <w:rsid w:val="00E118F4"/>
    <w:rsid w:val="00E11E1A"/>
    <w:rsid w:val="00E12956"/>
    <w:rsid w:val="00E1442C"/>
    <w:rsid w:val="00E15460"/>
    <w:rsid w:val="00E15820"/>
    <w:rsid w:val="00E1709D"/>
    <w:rsid w:val="00E1771A"/>
    <w:rsid w:val="00E17D02"/>
    <w:rsid w:val="00E20799"/>
    <w:rsid w:val="00E226A6"/>
    <w:rsid w:val="00E2330D"/>
    <w:rsid w:val="00E23CD1"/>
    <w:rsid w:val="00E23CD4"/>
    <w:rsid w:val="00E2469C"/>
    <w:rsid w:val="00E253B2"/>
    <w:rsid w:val="00E25CD4"/>
    <w:rsid w:val="00E265BF"/>
    <w:rsid w:val="00E26C06"/>
    <w:rsid w:val="00E26E25"/>
    <w:rsid w:val="00E2751E"/>
    <w:rsid w:val="00E27941"/>
    <w:rsid w:val="00E329B0"/>
    <w:rsid w:val="00E348AF"/>
    <w:rsid w:val="00E350DB"/>
    <w:rsid w:val="00E35281"/>
    <w:rsid w:val="00E3577B"/>
    <w:rsid w:val="00E36453"/>
    <w:rsid w:val="00E36C05"/>
    <w:rsid w:val="00E36C0F"/>
    <w:rsid w:val="00E37398"/>
    <w:rsid w:val="00E40814"/>
    <w:rsid w:val="00E43A04"/>
    <w:rsid w:val="00E4602A"/>
    <w:rsid w:val="00E4784F"/>
    <w:rsid w:val="00E50763"/>
    <w:rsid w:val="00E51E5F"/>
    <w:rsid w:val="00E51F40"/>
    <w:rsid w:val="00E527EB"/>
    <w:rsid w:val="00E54EDF"/>
    <w:rsid w:val="00E566B3"/>
    <w:rsid w:val="00E5775B"/>
    <w:rsid w:val="00E6090E"/>
    <w:rsid w:val="00E60D2C"/>
    <w:rsid w:val="00E610AD"/>
    <w:rsid w:val="00E6238A"/>
    <w:rsid w:val="00E624F1"/>
    <w:rsid w:val="00E6345F"/>
    <w:rsid w:val="00E64D96"/>
    <w:rsid w:val="00E6567F"/>
    <w:rsid w:val="00E6684C"/>
    <w:rsid w:val="00E67769"/>
    <w:rsid w:val="00E7134D"/>
    <w:rsid w:val="00E7228E"/>
    <w:rsid w:val="00E73D3C"/>
    <w:rsid w:val="00E77881"/>
    <w:rsid w:val="00E80E98"/>
    <w:rsid w:val="00E80FFC"/>
    <w:rsid w:val="00E81354"/>
    <w:rsid w:val="00E833CA"/>
    <w:rsid w:val="00E837C8"/>
    <w:rsid w:val="00E83FC1"/>
    <w:rsid w:val="00E843EB"/>
    <w:rsid w:val="00E84609"/>
    <w:rsid w:val="00E8481A"/>
    <w:rsid w:val="00E85A71"/>
    <w:rsid w:val="00E87907"/>
    <w:rsid w:val="00E903B5"/>
    <w:rsid w:val="00E906E3"/>
    <w:rsid w:val="00E9082E"/>
    <w:rsid w:val="00E909A6"/>
    <w:rsid w:val="00E90E31"/>
    <w:rsid w:val="00E919E1"/>
    <w:rsid w:val="00E94CF8"/>
    <w:rsid w:val="00E97ADB"/>
    <w:rsid w:val="00EA006D"/>
    <w:rsid w:val="00EA14D0"/>
    <w:rsid w:val="00EA1501"/>
    <w:rsid w:val="00EA1903"/>
    <w:rsid w:val="00EA1B5E"/>
    <w:rsid w:val="00EA30F0"/>
    <w:rsid w:val="00EA441A"/>
    <w:rsid w:val="00EA6182"/>
    <w:rsid w:val="00EA639D"/>
    <w:rsid w:val="00EA647A"/>
    <w:rsid w:val="00EA7CE3"/>
    <w:rsid w:val="00EB0D67"/>
    <w:rsid w:val="00EB23BD"/>
    <w:rsid w:val="00EB3920"/>
    <w:rsid w:val="00EB3C0E"/>
    <w:rsid w:val="00EB4B1A"/>
    <w:rsid w:val="00EB52AE"/>
    <w:rsid w:val="00EB5F10"/>
    <w:rsid w:val="00EC1B44"/>
    <w:rsid w:val="00EC25B5"/>
    <w:rsid w:val="00EC3311"/>
    <w:rsid w:val="00EC375F"/>
    <w:rsid w:val="00EC3945"/>
    <w:rsid w:val="00EC41CD"/>
    <w:rsid w:val="00EC4478"/>
    <w:rsid w:val="00EC4DE4"/>
    <w:rsid w:val="00EC53EA"/>
    <w:rsid w:val="00EC57AE"/>
    <w:rsid w:val="00EC6F8A"/>
    <w:rsid w:val="00ED19A8"/>
    <w:rsid w:val="00ED28CE"/>
    <w:rsid w:val="00ED29D2"/>
    <w:rsid w:val="00ED4272"/>
    <w:rsid w:val="00ED43CA"/>
    <w:rsid w:val="00ED4651"/>
    <w:rsid w:val="00ED6F1C"/>
    <w:rsid w:val="00ED7215"/>
    <w:rsid w:val="00ED748C"/>
    <w:rsid w:val="00ED7AC5"/>
    <w:rsid w:val="00EE0DC2"/>
    <w:rsid w:val="00EE12DF"/>
    <w:rsid w:val="00EE18AE"/>
    <w:rsid w:val="00EE1AC7"/>
    <w:rsid w:val="00EE2A24"/>
    <w:rsid w:val="00EE3725"/>
    <w:rsid w:val="00EE3830"/>
    <w:rsid w:val="00EE3982"/>
    <w:rsid w:val="00EE4B89"/>
    <w:rsid w:val="00EE63D9"/>
    <w:rsid w:val="00EE70C9"/>
    <w:rsid w:val="00EE7F11"/>
    <w:rsid w:val="00EE7F35"/>
    <w:rsid w:val="00EF13BE"/>
    <w:rsid w:val="00EF256C"/>
    <w:rsid w:val="00EF356B"/>
    <w:rsid w:val="00EF38DE"/>
    <w:rsid w:val="00EF3966"/>
    <w:rsid w:val="00EF47AE"/>
    <w:rsid w:val="00EF5054"/>
    <w:rsid w:val="00EF6242"/>
    <w:rsid w:val="00F005D1"/>
    <w:rsid w:val="00F0088B"/>
    <w:rsid w:val="00F01432"/>
    <w:rsid w:val="00F03FE0"/>
    <w:rsid w:val="00F064B4"/>
    <w:rsid w:val="00F0770E"/>
    <w:rsid w:val="00F10FAD"/>
    <w:rsid w:val="00F11793"/>
    <w:rsid w:val="00F1541F"/>
    <w:rsid w:val="00F15C7E"/>
    <w:rsid w:val="00F17541"/>
    <w:rsid w:val="00F17794"/>
    <w:rsid w:val="00F21386"/>
    <w:rsid w:val="00F236AD"/>
    <w:rsid w:val="00F23719"/>
    <w:rsid w:val="00F23A6F"/>
    <w:rsid w:val="00F2464B"/>
    <w:rsid w:val="00F25602"/>
    <w:rsid w:val="00F2604C"/>
    <w:rsid w:val="00F2751C"/>
    <w:rsid w:val="00F276CF"/>
    <w:rsid w:val="00F3190C"/>
    <w:rsid w:val="00F31FDA"/>
    <w:rsid w:val="00F32BA7"/>
    <w:rsid w:val="00F3385D"/>
    <w:rsid w:val="00F342FB"/>
    <w:rsid w:val="00F347D1"/>
    <w:rsid w:val="00F34A40"/>
    <w:rsid w:val="00F34A64"/>
    <w:rsid w:val="00F35694"/>
    <w:rsid w:val="00F412B4"/>
    <w:rsid w:val="00F452A7"/>
    <w:rsid w:val="00F45BC0"/>
    <w:rsid w:val="00F47010"/>
    <w:rsid w:val="00F500FD"/>
    <w:rsid w:val="00F502BA"/>
    <w:rsid w:val="00F522E8"/>
    <w:rsid w:val="00F544D6"/>
    <w:rsid w:val="00F54649"/>
    <w:rsid w:val="00F57AC7"/>
    <w:rsid w:val="00F61051"/>
    <w:rsid w:val="00F62229"/>
    <w:rsid w:val="00F622A4"/>
    <w:rsid w:val="00F62CD6"/>
    <w:rsid w:val="00F63438"/>
    <w:rsid w:val="00F6469F"/>
    <w:rsid w:val="00F652FC"/>
    <w:rsid w:val="00F67C24"/>
    <w:rsid w:val="00F73A88"/>
    <w:rsid w:val="00F7465B"/>
    <w:rsid w:val="00F74D1F"/>
    <w:rsid w:val="00F74E93"/>
    <w:rsid w:val="00F774F2"/>
    <w:rsid w:val="00F80A8E"/>
    <w:rsid w:val="00F82504"/>
    <w:rsid w:val="00F833E0"/>
    <w:rsid w:val="00F84670"/>
    <w:rsid w:val="00F855AC"/>
    <w:rsid w:val="00F85932"/>
    <w:rsid w:val="00F87BC2"/>
    <w:rsid w:val="00F925ED"/>
    <w:rsid w:val="00F935AC"/>
    <w:rsid w:val="00F93D07"/>
    <w:rsid w:val="00F942CA"/>
    <w:rsid w:val="00F96188"/>
    <w:rsid w:val="00F97DAB"/>
    <w:rsid w:val="00FA17FF"/>
    <w:rsid w:val="00FA1CF8"/>
    <w:rsid w:val="00FA3A05"/>
    <w:rsid w:val="00FA5523"/>
    <w:rsid w:val="00FA5851"/>
    <w:rsid w:val="00FA78A5"/>
    <w:rsid w:val="00FB02CD"/>
    <w:rsid w:val="00FB0808"/>
    <w:rsid w:val="00FB0DED"/>
    <w:rsid w:val="00FB2AF6"/>
    <w:rsid w:val="00FB359C"/>
    <w:rsid w:val="00FB3618"/>
    <w:rsid w:val="00FB3650"/>
    <w:rsid w:val="00FB5E75"/>
    <w:rsid w:val="00FC0154"/>
    <w:rsid w:val="00FC15E6"/>
    <w:rsid w:val="00FC2F75"/>
    <w:rsid w:val="00FC363D"/>
    <w:rsid w:val="00FC4645"/>
    <w:rsid w:val="00FC4B86"/>
    <w:rsid w:val="00FD0085"/>
    <w:rsid w:val="00FD1713"/>
    <w:rsid w:val="00FD1936"/>
    <w:rsid w:val="00FD3F56"/>
    <w:rsid w:val="00FD49DC"/>
    <w:rsid w:val="00FD4D66"/>
    <w:rsid w:val="00FD616F"/>
    <w:rsid w:val="00FD630F"/>
    <w:rsid w:val="00FE2E4D"/>
    <w:rsid w:val="00FE5313"/>
    <w:rsid w:val="00FE57D2"/>
    <w:rsid w:val="00FE65A5"/>
    <w:rsid w:val="00FE6F4D"/>
    <w:rsid w:val="00FF0BE0"/>
    <w:rsid w:val="00FF1FB8"/>
    <w:rsid w:val="00FF20CA"/>
    <w:rsid w:val="00FF261B"/>
    <w:rsid w:val="00FF2C9F"/>
    <w:rsid w:val="00FF2F75"/>
    <w:rsid w:val="00FF4D1B"/>
    <w:rsid w:val="00FF55CB"/>
    <w:rsid w:val="00FF57BF"/>
    <w:rsid w:val="00FF61BD"/>
    <w:rsid w:val="00FF63B8"/>
    <w:rsid w:val="00FF65F9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57330"/>
  <w15:docId w15:val="{F419537C-19F9-4CFF-8602-ACD0901A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0F5"/>
    <w:pPr>
      <w:spacing w:line="276" w:lineRule="auto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82D48"/>
    <w:pPr>
      <w:spacing w:before="480"/>
      <w:contextualSpacing/>
      <w:outlineLvl w:val="0"/>
    </w:pPr>
    <w:rPr>
      <w:rFonts w:ascii="Cambria" w:eastAsia="Calibri" w:hAnsi="Cambria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D48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D48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D48"/>
    <w:pPr>
      <w:spacing w:line="271" w:lineRule="auto"/>
      <w:outlineLvl w:val="3"/>
    </w:pPr>
    <w:rPr>
      <w:rFonts w:ascii="Cambria" w:eastAsia="Calibri" w:hAnsi="Cambria"/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D48"/>
    <w:pPr>
      <w:spacing w:line="271" w:lineRule="auto"/>
      <w:outlineLvl w:val="4"/>
    </w:pPr>
    <w:rPr>
      <w:rFonts w:ascii="Cambria" w:eastAsia="Calibri" w:hAnsi="Cambria"/>
      <w:i/>
      <w:iCs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D48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D48"/>
    <w:pPr>
      <w:outlineLvl w:val="6"/>
    </w:pPr>
    <w:rPr>
      <w:rFonts w:ascii="Cambria" w:eastAsia="Calibri" w:hAnsi="Cambria"/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D48"/>
    <w:pPr>
      <w:outlineLvl w:val="7"/>
    </w:pPr>
    <w:rPr>
      <w:rFonts w:ascii="Cambria" w:eastAsia="Calibri" w:hAnsi="Cambria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D48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82D48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182D48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82D4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82D48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182D48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182D48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182D48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182D48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182D48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182D48"/>
    <w:pPr>
      <w:spacing w:after="300"/>
      <w:contextualSpacing/>
    </w:pPr>
    <w:rPr>
      <w:rFonts w:ascii="Cambria" w:eastAsia="Calibri" w:hAnsi="Cambria"/>
      <w:smallCaps/>
      <w:sz w:val="52"/>
      <w:szCs w:val="52"/>
    </w:rPr>
  </w:style>
  <w:style w:type="character" w:customStyle="1" w:styleId="a4">
    <w:name w:val="Заголовок Знак"/>
    <w:link w:val="a3"/>
    <w:uiPriority w:val="10"/>
    <w:rsid w:val="00182D4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82D48"/>
    <w:rPr>
      <w:rFonts w:ascii="Cambria" w:eastAsia="Calibri" w:hAnsi="Cambria"/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182D4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182D48"/>
    <w:rPr>
      <w:b/>
      <w:bCs/>
    </w:rPr>
  </w:style>
  <w:style w:type="character" w:styleId="a8">
    <w:name w:val="Emphasis"/>
    <w:uiPriority w:val="20"/>
    <w:qFormat/>
    <w:rsid w:val="00182D4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82D48"/>
  </w:style>
  <w:style w:type="paragraph" w:styleId="aa">
    <w:name w:val="List Paragraph"/>
    <w:basedOn w:val="a"/>
    <w:uiPriority w:val="34"/>
    <w:qFormat/>
    <w:rsid w:val="00182D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2D48"/>
    <w:rPr>
      <w:rFonts w:ascii="Cambria" w:eastAsia="Calibri" w:hAnsi="Cambria"/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182D4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82D4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0"/>
      <w:szCs w:val="20"/>
    </w:rPr>
  </w:style>
  <w:style w:type="character" w:customStyle="1" w:styleId="ac">
    <w:name w:val="Выделенная цитата Знак"/>
    <w:link w:val="ab"/>
    <w:uiPriority w:val="30"/>
    <w:rsid w:val="00182D48"/>
    <w:rPr>
      <w:i/>
      <w:iCs/>
    </w:rPr>
  </w:style>
  <w:style w:type="character" w:styleId="ad">
    <w:name w:val="Subtle Emphasis"/>
    <w:uiPriority w:val="19"/>
    <w:qFormat/>
    <w:rsid w:val="00182D48"/>
    <w:rPr>
      <w:i/>
      <w:iCs/>
    </w:rPr>
  </w:style>
  <w:style w:type="character" w:styleId="ae">
    <w:name w:val="Intense Emphasis"/>
    <w:uiPriority w:val="21"/>
    <w:qFormat/>
    <w:rsid w:val="00182D48"/>
    <w:rPr>
      <w:b/>
      <w:bCs/>
      <w:i/>
      <w:iCs/>
    </w:rPr>
  </w:style>
  <w:style w:type="character" w:styleId="af">
    <w:name w:val="Subtle Reference"/>
    <w:uiPriority w:val="31"/>
    <w:qFormat/>
    <w:rsid w:val="00182D48"/>
    <w:rPr>
      <w:smallCaps/>
    </w:rPr>
  </w:style>
  <w:style w:type="character" w:styleId="af0">
    <w:name w:val="Intense Reference"/>
    <w:uiPriority w:val="32"/>
    <w:qFormat/>
    <w:rsid w:val="00182D48"/>
    <w:rPr>
      <w:b/>
      <w:bCs/>
      <w:smallCaps/>
    </w:rPr>
  </w:style>
  <w:style w:type="character" w:styleId="af1">
    <w:name w:val="Book Title"/>
    <w:uiPriority w:val="33"/>
    <w:qFormat/>
    <w:rsid w:val="00182D4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82D48"/>
    <w:pPr>
      <w:outlineLvl w:val="9"/>
    </w:pPr>
  </w:style>
  <w:style w:type="character" w:customStyle="1" w:styleId="apple-converted-space">
    <w:name w:val="apple-converted-space"/>
    <w:rsid w:val="00260EE0"/>
  </w:style>
  <w:style w:type="paragraph" w:styleId="af3">
    <w:name w:val="Normal (Web)"/>
    <w:basedOn w:val="a"/>
    <w:rsid w:val="00260EE0"/>
    <w:pPr>
      <w:spacing w:before="100" w:beforeAutospacing="1" w:after="100" w:afterAutospacing="1" w:line="240" w:lineRule="auto"/>
    </w:pPr>
    <w:rPr>
      <w:rFonts w:eastAsia="Calibri"/>
      <w:szCs w:val="24"/>
    </w:rPr>
  </w:style>
  <w:style w:type="character" w:customStyle="1" w:styleId="wmi-callto">
    <w:name w:val="wmi-callto"/>
    <w:rsid w:val="00260EE0"/>
    <w:rPr>
      <w:rFonts w:cs="Times New Roman"/>
    </w:rPr>
  </w:style>
  <w:style w:type="paragraph" w:customStyle="1" w:styleId="ConsNormal">
    <w:name w:val="ConsNormal"/>
    <w:rsid w:val="00ED721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D721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table" w:styleId="af4">
    <w:name w:val="Table Grid"/>
    <w:basedOn w:val="a1"/>
    <w:uiPriority w:val="39"/>
    <w:rsid w:val="0029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293F9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5">
    <w:name w:val="header"/>
    <w:basedOn w:val="a"/>
    <w:link w:val="af6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7">
    <w:name w:val="footer"/>
    <w:basedOn w:val="a"/>
    <w:link w:val="af8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9">
    <w:name w:val="Balloon Text"/>
    <w:basedOn w:val="a"/>
    <w:link w:val="afa"/>
    <w:uiPriority w:val="99"/>
    <w:semiHidden/>
    <w:unhideWhenUsed/>
    <w:rsid w:val="00C0380D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C0380D"/>
    <w:rPr>
      <w:rFonts w:ascii="Segoe UI" w:eastAsia="Times New Roman" w:hAnsi="Segoe UI" w:cs="Segoe UI"/>
      <w:sz w:val="18"/>
      <w:szCs w:val="18"/>
    </w:rPr>
  </w:style>
  <w:style w:type="character" w:styleId="afb">
    <w:name w:val="Hyperlink"/>
    <w:uiPriority w:val="99"/>
    <w:unhideWhenUsed/>
    <w:rsid w:val="00734538"/>
    <w:rPr>
      <w:color w:val="0000FF"/>
      <w:u w:val="single"/>
    </w:rPr>
  </w:style>
  <w:style w:type="paragraph" w:customStyle="1" w:styleId="Default">
    <w:name w:val="Default"/>
    <w:rsid w:val="0022779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4F3550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Bodytext4">
    <w:name w:val="Body text (4)"/>
    <w:basedOn w:val="a0"/>
    <w:rsid w:val="004817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1">
    <w:name w:val="Обычный1"/>
    <w:rsid w:val="00C000FC"/>
    <w:rPr>
      <w:rFonts w:ascii="Times New Roman" w:eastAsia="Times New Roman" w:hAnsi="Times New Roma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F58D8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AE1DB4"/>
    <w:rPr>
      <w:color w:val="605E5C"/>
      <w:shd w:val="clear" w:color="auto" w:fill="E1DFDD"/>
    </w:rPr>
  </w:style>
  <w:style w:type="character" w:customStyle="1" w:styleId="Bodytext3">
    <w:name w:val="Body text (3)"/>
    <w:basedOn w:val="a0"/>
    <w:rsid w:val="008853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fc">
    <w:name w:val="Unresolved Mention"/>
    <w:basedOn w:val="a0"/>
    <w:uiPriority w:val="99"/>
    <w:semiHidden/>
    <w:unhideWhenUsed/>
    <w:rsid w:val="00EE3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2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.tyu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36BC0-CA54-4968-A9E1-02207E14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2375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15882</CharactersWithSpaces>
  <SharedDoc>false</SharedDoc>
  <HLinks>
    <vt:vector size="6" baseType="variant">
      <vt:variant>
        <vt:i4>3080199</vt:i4>
      </vt:variant>
      <vt:variant>
        <vt:i4>0</vt:i4>
      </vt:variant>
      <vt:variant>
        <vt:i4>0</vt:i4>
      </vt:variant>
      <vt:variant>
        <vt:i4>5</vt:i4>
      </vt:variant>
      <vt:variant>
        <vt:lpwstr>mailto:rabota@aumn.ru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2019-02-12T14:28:00Z</cp:lastPrinted>
  <dcterms:created xsi:type="dcterms:W3CDTF">2023-06-08T12:34:00Z</dcterms:created>
  <dcterms:modified xsi:type="dcterms:W3CDTF">2024-06-28T20:00:00Z</dcterms:modified>
</cp:coreProperties>
</file>