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63DC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8225–ОТПП/1/1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F63DC5" w:rsidRDefault="00F63DC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63DC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«27» июня 2024 года.</w:t>
      </w:r>
    </w:p>
    <w:p w:rsidR="00F63DC5" w:rsidRDefault="00F63DC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63DC5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63DC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8225-ОТПП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Чернышев Михаил Евгеньевич;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63DC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земельный участок  №1 находящийся по адресу Московская область, Пушкинский район, ст. Калистово, п. Калинина, сад. Товарищество «Росхмель», уч. №33, площадью 600+\-18 кв, кадастровый номер 50:13:0020301:135 и земельный участок  №2 находящийся по адресу Московская область, Пушкинский район, ст. Калистово, п. Калинина, сад. Товарищество «Росхмель», площадью 273+\-12 кв. метров, кадастровый номер 50:13:0020303:272 с жилым двухэтажным домом, баней и сараем. Жилые строения не оформлены..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63DC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6 300 000.00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63DC5" w:rsidRDefault="00000000">
      <w:pPr>
        <w:spacing w:after="120" w:line="264" w:lineRule="auto"/>
        <w:ind w:firstLine="567"/>
      </w:pPr>
      <w:r>
        <w:t>А40-66364/2018 36-14.</w:t>
      </w:r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63DC5" w:rsidRDefault="00000000">
      <w:pPr>
        <w:spacing w:after="120" w:line="264" w:lineRule="auto"/>
        <w:ind w:firstLine="567"/>
      </w:pPr>
      <w:r>
        <w:t>Арбитражный суд г. Москвы.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F63DC5" w:rsidRDefault="00000000">
      <w:pPr>
        <w:spacing w:after="120" w:line="264" w:lineRule="auto"/>
        <w:ind w:firstLine="567"/>
      </w:pPr>
      <w:r>
        <w:t>Чернышев Михаил Евгеньевич.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Дежнёва Анастасия Сергеевна.</w:t>
      </w:r>
      <w:bookmarkStart w:id="4" w:name="_Hlk37882833"/>
      <w:bookmarkEnd w:id="4"/>
    </w:p>
    <w:p w:rsidR="00F63DC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Дежнёва Анастасия Сергеевна.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63DC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235F3F" w:rsidRPr="00235F3F">
        <w:t xml:space="preserve">390006, Рязанская область, </w:t>
      </w:r>
      <w:proofErr w:type="spellStart"/>
      <w:r w:rsidR="00235F3F" w:rsidRPr="00235F3F">
        <w:t>г.Рязань</w:t>
      </w:r>
      <w:proofErr w:type="spellEnd"/>
      <w:r w:rsidR="00235F3F" w:rsidRPr="00235F3F">
        <w:t xml:space="preserve">, </w:t>
      </w:r>
      <w:proofErr w:type="spellStart"/>
      <w:r w:rsidR="00235F3F" w:rsidRPr="00235F3F">
        <w:t>ул.Есенина</w:t>
      </w:r>
      <w:proofErr w:type="spellEnd"/>
      <w:r w:rsidR="00235F3F" w:rsidRPr="00235F3F">
        <w:t xml:space="preserve">, д.2А. </w:t>
      </w:r>
      <w:proofErr w:type="spellStart"/>
      <w:r w:rsidR="00235F3F" w:rsidRPr="00235F3F">
        <w:t>помещ</w:t>
      </w:r>
      <w:proofErr w:type="spellEnd"/>
      <w:r w:rsidR="00235F3F" w:rsidRPr="00235F3F">
        <w:t>. Н4</w:t>
      </w:r>
      <w:r>
        <w:t>, ИНН: 6230079253, ОГРН: 1126230004449).</w:t>
      </w:r>
      <w:bookmarkEnd w:id="5"/>
      <w:r>
        <w:t xml:space="preserve"> </w:t>
      </w:r>
    </w:p>
    <w:p w:rsidR="00F63DC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5545E6">
        <w:rPr>
          <w:color w:val="800000"/>
          <w:u w:val="single"/>
          <w:lang w:val="en-US"/>
        </w:rPr>
        <w:t>https</w:t>
      </w:r>
      <w:r w:rsidR="005545E6" w:rsidRPr="00B74138">
        <w:rPr>
          <w:color w:val="800000"/>
          <w:u w:val="single"/>
        </w:rPr>
        <w:t>://</w:t>
      </w:r>
      <w:proofErr w:type="spellStart"/>
      <w:r w:rsidR="005545E6">
        <w:rPr>
          <w:color w:val="800000"/>
          <w:u w:val="single"/>
        </w:rPr>
        <w:t>банкрот.вэтп.рф</w:t>
      </w:r>
      <w:proofErr w:type="spellEnd"/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OLE_LINK36"/>
      <w:bookmarkEnd w:id="7"/>
      <w:r>
        <w:rPr>
          <w:b/>
          <w:bCs/>
        </w:rPr>
        <w:t>Перечень зарегистрированных заявок</w:t>
      </w:r>
    </w:p>
    <w:p w:rsidR="00F63DC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F63DC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63DC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lastRenderedPageBreak/>
        <w:t>(Дежнёва Анастасия Сергеевна) </w:t>
      </w:r>
    </w:p>
    <w:p w:rsidR="00F63DC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Дежнёва Анастасия Сергеевна</w:t>
      </w:r>
    </w:p>
    <w:p w:rsidR="00F63DC5" w:rsidRDefault="00F63DC5">
      <w:pPr>
        <w:pStyle w:val="af6"/>
        <w:spacing w:before="280" w:after="280"/>
        <w:jc w:val="both"/>
        <w:rPr>
          <w:lang w:val="en-US"/>
        </w:rPr>
      </w:pPr>
    </w:p>
    <w:sectPr w:rsidR="00F63DC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47102" w:rsidRDefault="00F47102">
      <w:r>
        <w:separator/>
      </w:r>
    </w:p>
  </w:endnote>
  <w:endnote w:type="continuationSeparator" w:id="0">
    <w:p w:rsidR="00F47102" w:rsidRDefault="00F471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47102" w:rsidRDefault="00F47102">
      <w:r>
        <w:separator/>
      </w:r>
    </w:p>
  </w:footnote>
  <w:footnote w:type="continuationSeparator" w:id="0">
    <w:p w:rsidR="00F47102" w:rsidRDefault="00F471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63DC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DC5"/>
    <w:rsid w:val="00235F3F"/>
    <w:rsid w:val="005545E6"/>
    <w:rsid w:val="00F47102"/>
    <w:rsid w:val="00F63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2</Pages>
  <Words>182</Words>
  <Characters>1040</Characters>
  <Application>Microsoft Office Word</Application>
  <DocSecurity>0</DocSecurity>
  <Lines>8</Lines>
  <Paragraphs>2</Paragraphs>
  <ScaleCrop>false</ScaleCrop>
  <Company/>
  <LinksUpToDate>false</LinksUpToDate>
  <CharactersWithSpaces>1220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33</cp:revision>
  <dcterms:created xsi:type="dcterms:W3CDTF">2018-02-15T22:24:00Z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