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82" w:rsidRDefault="00CD4925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CD4925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8573–ОТПП/2/3</w:t>
      </w:r>
    </w:p>
    <w:p w:rsidR="00AB7382" w:rsidRDefault="00CD492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CD4925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</w:t>
      </w:r>
    </w:p>
    <w:p w:rsidR="00AB7382" w:rsidRDefault="00AB7382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AB7382" w:rsidRDefault="00CD4925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июня 2024 года</w:t>
      </w:r>
    </w:p>
    <w:p w:rsidR="00AB7382" w:rsidRDefault="00AB7382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AB7382" w:rsidRDefault="00CD492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CD4925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CD492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AB7382" w:rsidRDefault="00CD4925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CD492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CD4925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 xml:space="preserve">: Грузовой-самосвал МАЗ 551605-230-024, № шасси (рамы) Y3M55160550005374, № двигателя 50250586, </w:t>
      </w:r>
      <w:r>
        <w:rPr>
          <w:rFonts w:eastAsia="Times New Roman"/>
        </w:rPr>
        <w:t xml:space="preserve">разукомплектован, г.в. 2005, гос. и рег. знаки К 713 РО 24, VIN: Y3M55160550005374; Прицеп ТМЗ 803А, г.в. 1970, гос. и рег. знаки АА 9882 19; Автобетоносмеситель 69361С на шасси МАЗ-630305-250, № шасси (рамы) Y3M63030550001048, разукомплектован, двигатель </w:t>
      </w:r>
      <w:r>
        <w:rPr>
          <w:rFonts w:eastAsia="Times New Roman"/>
        </w:rPr>
        <w:t>установки разукомплектован, г.в. 2005, гос. и рег. знаки Х 134 МТ 24, VIN: X4869361C50072051; Спецпассажирское ТС УРАЛ 32551-0013-41, модель, № двигателя ЯМЗ-236НЕ2-24 А0417209, № шасси (рамы) X1P325510A1367858, г.в. 2010, гос. и рег. знаки Р 288 ЕС 19, VI</w:t>
      </w:r>
      <w:r>
        <w:rPr>
          <w:rFonts w:eastAsia="Times New Roman"/>
        </w:rPr>
        <w:t>N: X1P325510A1367858; Автобус специальный НЕФАЗ-4208-11-13, № кабины 2136778, № шасси (рамы) XTC43114R92358283, разукомплектован, г.в. 2009, гос. и рег. знаки К 834 АА 124, VIN: X1F4208ME90011836. Местонахождение: г. Красноярск, ул. 60 лет Октября, д. 135.</w:t>
      </w:r>
      <w:r>
        <w:rPr>
          <w:rFonts w:eastAsia="Times New Roman"/>
        </w:rPr>
        <w:t>.</w:t>
      </w:r>
    </w:p>
    <w:p w:rsidR="00AB7382" w:rsidRDefault="00CD492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CD4925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1 751 411.73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CD4925">
      <w:pPr>
        <w:spacing w:after="120" w:line="264" w:lineRule="auto"/>
        <w:ind w:firstLine="567"/>
      </w:pPr>
      <w:r>
        <w:t>А45-14070/2016.</w:t>
      </w:r>
    </w:p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CD4925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CD492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CD4925">
      <w:pPr>
        <w:spacing w:after="120" w:line="264" w:lineRule="auto"/>
        <w:ind w:firstLine="567"/>
      </w:pPr>
      <w:r>
        <w:t>АО «Сибмост».</w:t>
      </w:r>
    </w:p>
    <w:p w:rsidR="00AB7382" w:rsidRDefault="00CD492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Pr="00103F54" w:rsidRDefault="00CD4925">
      <w:pPr>
        <w:spacing w:after="120" w:line="264" w:lineRule="auto"/>
        <w:ind w:firstLine="567"/>
      </w:pPr>
      <w:r w:rsidRPr="00103F54">
        <w:t>Богданов Сергей Анатольевич.</w:t>
      </w:r>
    </w:p>
    <w:p w:rsidR="00AB7382" w:rsidRPr="00103F54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 w:rsidRPr="00103F54">
        <w:t xml:space="preserve">9. </w:t>
      </w:r>
      <w:r>
        <w:t>Организатор</w:t>
      </w:r>
      <w:r w:rsidRPr="00103F54">
        <w:t xml:space="preserve"> </w:t>
      </w:r>
      <w:r>
        <w:t>торгов</w:t>
      </w:r>
      <w:r w:rsidRPr="00103F54">
        <w:t xml:space="preserve"> </w:t>
      </w:r>
    </w:p>
    <w:p w:rsidR="00AB7382" w:rsidRPr="00103F54" w:rsidRDefault="00CD4925">
      <w:pPr>
        <w:spacing w:after="120" w:line="264" w:lineRule="auto"/>
        <w:ind w:firstLine="567"/>
      </w:pPr>
      <w:r w:rsidRPr="00103F54">
        <w:t>Общество с ограниченной ответственностью "</w:t>
      </w:r>
      <w:proofErr w:type="spellStart"/>
      <w:r w:rsidRPr="00103F54">
        <w:t>Межрегионконсалт</w:t>
      </w:r>
      <w:proofErr w:type="spellEnd"/>
      <w:r w:rsidRPr="00103F54">
        <w:t>".</w:t>
      </w:r>
      <w:bookmarkStart w:id="5" w:name="_Hlk37882833"/>
      <w:bookmarkEnd w:id="5"/>
    </w:p>
    <w:p w:rsidR="00AB7382" w:rsidRDefault="00CD4925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10. Оператор электронной площадки и место проведения торгов</w:t>
      </w:r>
    </w:p>
    <w:p w:rsidR="00AB7382" w:rsidRDefault="00CD4925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CD4925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CD4925">
      <w:pPr>
        <w:spacing w:after="120" w:line="264" w:lineRule="auto"/>
        <w:ind w:left="142" w:firstLine="425"/>
      </w:pPr>
      <w:r>
        <w:t>12.06.2024 12:00:00 ⇆ 15.06.2024 12:00:00</w:t>
      </w:r>
      <w:bookmarkStart w:id="6" w:name="_Hlk38154481"/>
      <w:bookmarkEnd w:id="6"/>
    </w:p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CD4925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8573–ОТПП/1/3</w:t>
      </w:r>
      <w:r>
        <w:t xml:space="preserve"> от </w:t>
      </w:r>
      <w:r>
        <w:rPr>
          <w:u w:val="single"/>
        </w:rPr>
        <w:t>«17»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103F54" w:rsidRDefault="00CD4925">
            <w:pPr>
              <w:pStyle w:val="af6"/>
              <w:jc w:val="both"/>
              <w:rPr>
                <w:rFonts w:eastAsiaTheme="minorEastAsia"/>
                <w:lang w:eastAsia="ru-RU"/>
              </w:rPr>
            </w:pPr>
            <w:r w:rsidRPr="00103F54">
              <w:rPr>
                <w:b/>
              </w:rPr>
              <w:t xml:space="preserve">1. </w:t>
            </w:r>
            <w:proofErr w:type="spellStart"/>
            <w:r w:rsidRPr="00103F54">
              <w:rPr>
                <w:b/>
                <w:bCs/>
              </w:rPr>
              <w:t>Фертих</w:t>
            </w:r>
            <w:proofErr w:type="spellEnd"/>
            <w:r w:rsidRPr="00103F54">
              <w:rPr>
                <w:b/>
                <w:bCs/>
              </w:rPr>
              <w:t xml:space="preserve"> Андрей Генрихович</w:t>
            </w:r>
            <w:r w:rsidR="00103F54">
              <w:rPr>
                <w:b/>
                <w:bCs/>
              </w:rPr>
              <w:t xml:space="preserve"> </w:t>
            </w:r>
            <w:r w:rsidR="00103F54" w:rsidRPr="00103F54">
              <w:rPr>
                <w:rFonts w:eastAsiaTheme="minorEastAsia"/>
                <w:lang w:eastAsia="ru-RU"/>
              </w:rPr>
              <w:t xml:space="preserve">(660043, Красноярский край, г. Красноярск, ул. Чернышевского 71 кв. 124; ИНН:242101288189), действующий в соответствии с Агентским договором №1 от 24 августа 2021г., Доверенности №10 от 15 июня 2024г., в интересах </w:t>
            </w:r>
            <w:proofErr w:type="spellStart"/>
            <w:r w:rsidR="00103F54" w:rsidRPr="00103F54">
              <w:rPr>
                <w:rFonts w:eastAsiaTheme="minorEastAsia"/>
                <w:lang w:eastAsia="ru-RU"/>
              </w:rPr>
              <w:t>Глотовой</w:t>
            </w:r>
            <w:proofErr w:type="spellEnd"/>
            <w:r w:rsidR="00103F54" w:rsidRPr="00103F54">
              <w:rPr>
                <w:rFonts w:eastAsiaTheme="minorEastAsia"/>
                <w:lang w:eastAsia="ru-RU"/>
              </w:rPr>
              <w:t xml:space="preserve"> Натальи Станиславовны (Красноярский край, г. Красноярск, ул. </w:t>
            </w:r>
            <w:proofErr w:type="gramStart"/>
            <w:r w:rsidR="00103F54" w:rsidRPr="00103F54">
              <w:rPr>
                <w:rFonts w:eastAsiaTheme="minorEastAsia"/>
                <w:lang w:eastAsia="ru-RU"/>
              </w:rPr>
              <w:t>Взлетная</w:t>
            </w:r>
            <w:proofErr w:type="gramEnd"/>
            <w:r w:rsidR="00103F54" w:rsidRPr="00103F54">
              <w:rPr>
                <w:rFonts w:eastAsiaTheme="minorEastAsia"/>
                <w:lang w:eastAsia="ru-RU"/>
              </w:rPr>
              <w:t xml:space="preserve"> д. 10, кв. 37; ИНН 246517873317)</w:t>
            </w:r>
          </w:p>
          <w:p w:rsidR="00AB7382" w:rsidRPr="00103F54" w:rsidRDefault="00CD4925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103F54">
              <w:t xml:space="preserve"> </w:t>
            </w:r>
            <w:r>
              <w:t>принята</w:t>
            </w:r>
            <w:r w:rsidRPr="00103F54">
              <w:t xml:space="preserve">: </w:t>
            </w:r>
            <w:r>
              <w:t>дата</w:t>
            </w:r>
            <w:r w:rsidRPr="00103F54">
              <w:t xml:space="preserve"> </w:t>
            </w:r>
            <w:r w:rsidRPr="00103F54">
              <w:rPr>
                <w:u w:val="single"/>
              </w:rPr>
              <w:t xml:space="preserve">«15» июня 2024 </w:t>
            </w:r>
            <w:proofErr w:type="spellStart"/>
            <w:r w:rsidRPr="00103F54">
              <w:rPr>
                <w:u w:val="single"/>
              </w:rPr>
              <w:t>года</w:t>
            </w:r>
            <w:proofErr w:type="gramStart"/>
            <w:r w:rsidRPr="00103F54">
              <w:rPr>
                <w:u w:val="single"/>
              </w:rPr>
              <w:t>,</w:t>
            </w:r>
            <w:r>
              <w:rPr>
                <w:u w:val="single"/>
              </w:rPr>
              <w:t>в</w:t>
            </w:r>
            <w:proofErr w:type="gramEnd"/>
            <w:r>
              <w:rPr>
                <w:u w:val="single"/>
              </w:rPr>
              <w:t>ремя</w:t>
            </w:r>
            <w:proofErr w:type="spellEnd"/>
            <w:r w:rsidRPr="00103F54">
              <w:rPr>
                <w:u w:val="single"/>
              </w:rPr>
              <w:t>: 11:55:58;</w:t>
            </w:r>
          </w:p>
        </w:tc>
      </w:tr>
    </w:tbl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CD4925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</w:t>
            </w:r>
            <w:r>
              <w:rPr>
                <w:b/>
                <w:sz w:val="20"/>
                <w:szCs w:val="20"/>
              </w:rPr>
              <w:t>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Pr="003571FE" w:rsidRDefault="003571FE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 w:rsidRPr="003571FE">
              <w:rPr>
                <w:b/>
                <w:sz w:val="20"/>
                <w:szCs w:val="20"/>
              </w:rPr>
              <w:t>Фертих</w:t>
            </w:r>
            <w:proofErr w:type="spellEnd"/>
            <w:r w:rsidRPr="003571FE">
              <w:rPr>
                <w:b/>
                <w:sz w:val="20"/>
                <w:szCs w:val="20"/>
              </w:rPr>
              <w:t xml:space="preserve"> Андрей Генрихович, действующий в интересах </w:t>
            </w:r>
            <w:proofErr w:type="spellStart"/>
            <w:r w:rsidRPr="003571FE">
              <w:rPr>
                <w:b/>
                <w:sz w:val="20"/>
                <w:szCs w:val="20"/>
              </w:rPr>
              <w:t>Глотовой</w:t>
            </w:r>
            <w:proofErr w:type="spellEnd"/>
            <w:r w:rsidRPr="003571FE">
              <w:rPr>
                <w:b/>
                <w:sz w:val="20"/>
                <w:szCs w:val="20"/>
              </w:rPr>
              <w:t xml:space="preserve"> Натальи Станиславовны в соответст</w:t>
            </w:r>
            <w:bookmarkStart w:id="7" w:name="_GoBack"/>
            <w:bookmarkEnd w:id="7"/>
            <w:r w:rsidRPr="003571FE">
              <w:rPr>
                <w:b/>
                <w:sz w:val="20"/>
                <w:szCs w:val="20"/>
              </w:rPr>
              <w:t xml:space="preserve">вии с Агентским договором №1 от 24 августа 2021г., Доверенности №10 от 15 июня 2024г. 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1 235 988.21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12.06.2024 12:00:00 ⇆ 15.06.2024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15.06.2024 11:55:58.984135</w:t>
            </w:r>
            <w:bookmarkStart w:id="8" w:name="_Hlk37851796"/>
            <w:bookmarkEnd w:id="8"/>
          </w:p>
        </w:tc>
      </w:tr>
    </w:tbl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 w:rsidTr="00CD4925">
        <w:trPr>
          <w:jc w:val="center"/>
        </w:trPr>
        <w:tc>
          <w:tcPr>
            <w:tcW w:w="233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Цена, </w:t>
            </w:r>
            <w:r>
              <w:rPr>
                <w:b/>
                <w:sz w:val="20"/>
                <w:szCs w:val="20"/>
              </w:rPr>
              <w:t>предложенная участником</w:t>
            </w:r>
          </w:p>
        </w:tc>
      </w:tr>
      <w:tr w:rsidR="00CD4925" w:rsidTr="00CD4925">
        <w:trPr>
          <w:jc w:val="center"/>
        </w:trPr>
        <w:tc>
          <w:tcPr>
            <w:tcW w:w="233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D4925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6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D4925" w:rsidRDefault="00CD4925" w:rsidP="00F016E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Глотова Наталья Станиславовна</w:t>
            </w:r>
          </w:p>
        </w:tc>
        <w:tc>
          <w:tcPr>
            <w:tcW w:w="229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D4925" w:rsidRDefault="00CD4925" w:rsidP="00F016E6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385EAF">
              <w:rPr>
                <w:sz w:val="20"/>
                <w:szCs w:val="20"/>
              </w:rPr>
              <w:t xml:space="preserve">Красноярский край, г. Красноярск, ул. </w:t>
            </w:r>
            <w:proofErr w:type="gramStart"/>
            <w:r w:rsidRPr="00385EAF">
              <w:rPr>
                <w:sz w:val="20"/>
                <w:szCs w:val="20"/>
              </w:rPr>
              <w:t>Взлетная</w:t>
            </w:r>
            <w:proofErr w:type="gramEnd"/>
            <w:r w:rsidRPr="00385EAF">
              <w:rPr>
                <w:sz w:val="20"/>
                <w:szCs w:val="20"/>
              </w:rPr>
              <w:t xml:space="preserve"> д. 10, кв. 37</w:t>
            </w:r>
          </w:p>
        </w:tc>
        <w:tc>
          <w:tcPr>
            <w:tcW w:w="209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CD4925" w:rsidRDefault="00CD4925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1 235 988.21</w:t>
            </w:r>
          </w:p>
        </w:tc>
      </w:tr>
    </w:tbl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CD4925">
      <w:pPr>
        <w:spacing w:after="120" w:line="264" w:lineRule="auto"/>
        <w:ind w:left="567"/>
      </w:pPr>
      <w:r>
        <w:t xml:space="preserve">Продажа имущества оформляется договором купли-продажи </w:t>
      </w:r>
      <w:r>
        <w:t>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</w:t>
      </w:r>
      <w:r>
        <w:t xml:space="preserve">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</w:t>
      </w:r>
      <w:r>
        <w:lastRenderedPageBreak/>
        <w:t>имущества в течение 5 дней с даты получения предложения конк</w:t>
      </w:r>
      <w:r>
        <w:t>урсного управляющего о заключении такого договора внесенный задаток ему не возвращается.</w:t>
      </w:r>
    </w:p>
    <w:p w:rsidR="00AB7382" w:rsidRDefault="00CD4925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CD4925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</w:t>
      </w:r>
      <w:r>
        <w:t>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CD4925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 xml:space="preserve">Торги </w:t>
      </w:r>
      <w:r>
        <w:t>проведены в соответствии с Федеральным законом от 26 октября 2002 г. №127-ФЗ «О несостоятельности (банкротстве)».</w:t>
      </w:r>
    </w:p>
    <w:p w:rsidR="00AB7382" w:rsidRPr="00103F54" w:rsidRDefault="00CD4925">
      <w:pPr>
        <w:pStyle w:val="af5"/>
        <w:spacing w:before="280" w:after="280"/>
        <w:ind w:left="567"/>
        <w:jc w:val="both"/>
      </w:pPr>
      <w:r>
        <w:t>Организатор</w:t>
      </w:r>
      <w:r w:rsidRPr="00103F54">
        <w:t xml:space="preserve"> </w:t>
      </w:r>
      <w:r>
        <w:t>торгов</w:t>
      </w:r>
      <w:r w:rsidRPr="00103F54">
        <w:t xml:space="preserve"> </w:t>
      </w:r>
    </w:p>
    <w:p w:rsidR="00AB7382" w:rsidRDefault="00CD4925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103F54">
        <w:rPr>
          <w:b/>
        </w:rPr>
        <w:t xml:space="preserve">(Общество с ограниченной ответственностью </w:t>
      </w:r>
      <w:r>
        <w:rPr>
          <w:b/>
          <w:lang w:val="en-US"/>
        </w:rPr>
        <w:t>"</w:t>
      </w:r>
      <w:proofErr w:type="spellStart"/>
      <w:r>
        <w:rPr>
          <w:b/>
          <w:lang w:val="en-US"/>
        </w:rPr>
        <w:t>Межрегионконсалт</w:t>
      </w:r>
      <w:proofErr w:type="spellEnd"/>
      <w:r>
        <w:rPr>
          <w:b/>
          <w:lang w:val="en-US"/>
        </w:rPr>
        <w:t>")</w:t>
      </w:r>
    </w:p>
    <w:p w:rsidR="00AB7382" w:rsidRDefault="00CD4925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382" w:rsidRDefault="00CD4925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382"/>
    <w:rsid w:val="00103F54"/>
    <w:rsid w:val="002116C6"/>
    <w:rsid w:val="003571FE"/>
    <w:rsid w:val="00421CA1"/>
    <w:rsid w:val="00682CA2"/>
    <w:rsid w:val="007C144D"/>
    <w:rsid w:val="00A873F6"/>
    <w:rsid w:val="00AB7382"/>
    <w:rsid w:val="00CD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121EF-F9DD-401E-A872-4AAFC15A8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3</Pages>
  <Words>711</Words>
  <Characters>4057</Characters>
  <Application>Microsoft Office Word</Application>
  <DocSecurity>0</DocSecurity>
  <Lines>33</Lines>
  <Paragraphs>9</Paragraphs>
  <ScaleCrop>false</ScaleCrop>
  <Company/>
  <LinksUpToDate>false</LinksUpToDate>
  <CharactersWithSpaces>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Admin</cp:lastModifiedBy>
  <cp:revision>60</cp:revision>
  <dcterms:created xsi:type="dcterms:W3CDTF">2018-02-15T22:24:00Z</dcterms:created>
  <dcterms:modified xsi:type="dcterms:W3CDTF">2024-06-17T09:59:00Z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