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8471–ОАОФ/2/6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6: 100% акций в уставном капитале Закрытого акционерного общества «Импульс-М» (ОГРН 1025901367910, ИНН 5906032177), 50 000 обыкновенных именных акций, номинальная стоимость каждой ценной бумаги выпуска – 1 руб.; государственный регистрационный номер выпуска акций: 1-01- 52698-К..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