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задолженность: Должник Орлов Андрей Игоревич (дата рождения: 20.07.1975 г.р., ИНН: 503400557148) решением Арбитражного суда Московской области от 20.07.2023г. по делу № А41-30050/21 признан несостоятельным (банкротом), в размере 12 923 436,42 руб. (с учетом частичного погашения), возникшая на основании Определения Арбитражного суда г. Москвы от 28.02.2022 по делу № А40-258031/18-30-285Б, Определения Арбитражного суда Московской области от 27.03.2023г. по делу № А41-30050/21..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12 923 436.42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А40-258031/2018 30-285Б.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 "РУССО ХЕМИ 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Кузьменко Антон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Кузьменко Антон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27.05.2024 00:00:00 ⇆ 31.05.2024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2024 года, время:  20:49:41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ОГРНИП:313501812600016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2024 года, время:  11:13:07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2024 года, время:  11:13:07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2024 года, время:  20:49:41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ОГРНИП:313501812600016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