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 Промышленная Зона, стр. 1, этаж 3 помещ. 211 , Сумма дебиторской задолженности - 5 800,32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4 839.21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